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69BB" w14:textId="7970F92D" w:rsidR="00271E63" w:rsidRDefault="006D28D8" w:rsidP="006D28D8">
      <w:pPr>
        <w:pStyle w:val="Title"/>
        <w:rPr>
          <w:noProof/>
        </w:rPr>
      </w:pPr>
      <w:r w:rsidRPr="00E3684E">
        <w:rPr>
          <w:noProof/>
          <w:sz w:val="44"/>
          <w:szCs w:val="44"/>
        </w:rPr>
        <w:drawing>
          <wp:anchor distT="0" distB="0" distL="114300" distR="114300" simplePos="0" relativeHeight="251679232" behindDoc="1" locked="0" layoutInCell="1" allowOverlap="1" wp14:anchorId="31A0B180" wp14:editId="69BD341D">
            <wp:simplePos x="0" y="0"/>
            <wp:positionH relativeFrom="column">
              <wp:posOffset>1143000</wp:posOffset>
            </wp:positionH>
            <wp:positionV relativeFrom="paragraph">
              <wp:posOffset>264</wp:posOffset>
            </wp:positionV>
            <wp:extent cx="4090670" cy="1706880"/>
            <wp:effectExtent l="0" t="0" r="5080" b="7620"/>
            <wp:wrapTight wrapText="bothSides">
              <wp:wrapPolygon edited="0">
                <wp:start x="0" y="0"/>
                <wp:lineTo x="0" y="21455"/>
                <wp:lineTo x="21526" y="21455"/>
                <wp:lineTo x="21526"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670" cy="1706880"/>
                    </a:xfrm>
                    <a:prstGeom prst="rect">
                      <a:avLst/>
                    </a:prstGeom>
                    <a:noFill/>
                  </pic:spPr>
                </pic:pic>
              </a:graphicData>
            </a:graphic>
          </wp:anchor>
        </w:drawing>
      </w:r>
    </w:p>
    <w:p w14:paraId="7E14295B" w14:textId="66838B8E" w:rsidR="006D28D8" w:rsidRDefault="006D28D8" w:rsidP="006D28D8"/>
    <w:p w14:paraId="5F8DBE65" w14:textId="5BCE138A" w:rsidR="006D28D8" w:rsidRDefault="006D28D8" w:rsidP="006D28D8"/>
    <w:p w14:paraId="0BD06FBA" w14:textId="565AD6D6" w:rsidR="006D28D8" w:rsidRDefault="006D28D8" w:rsidP="006D28D8"/>
    <w:p w14:paraId="75F0A648" w14:textId="2C28107E" w:rsidR="006D28D8" w:rsidRDefault="006D28D8" w:rsidP="006D28D8"/>
    <w:p w14:paraId="5C883EB6" w14:textId="77777777" w:rsidR="009948D6" w:rsidRDefault="009948D6" w:rsidP="009948D6">
      <w:pPr>
        <w:numPr>
          <w:ilvl w:val="1"/>
          <w:numId w:val="0"/>
        </w:numPr>
        <w:spacing w:after="0" w:line="259" w:lineRule="auto"/>
      </w:pPr>
    </w:p>
    <w:p w14:paraId="77D63F6A" w14:textId="2EDD8A0D" w:rsidR="00A716E0" w:rsidRDefault="00667E51" w:rsidP="00667E51">
      <w:pPr>
        <w:numPr>
          <w:ilvl w:val="1"/>
          <w:numId w:val="0"/>
        </w:numPr>
        <w:spacing w:after="0" w:line="259" w:lineRule="auto"/>
        <w:jc w:val="center"/>
        <w:rPr>
          <w:rFonts w:ascii="Calibri" w:hAnsi="Calibri" w:cs="Calibri"/>
          <w:b/>
          <w:bCs/>
          <w:color w:val="000000"/>
          <w:sz w:val="36"/>
          <w:szCs w:val="36"/>
        </w:rPr>
      </w:pPr>
      <w:r>
        <w:rPr>
          <w:rFonts w:eastAsiaTheme="majorEastAsia" w:cs="Arial"/>
          <w:spacing w:val="-10"/>
          <w:kern w:val="28"/>
          <w:sz w:val="48"/>
          <w:szCs w:val="48"/>
        </w:rPr>
        <w:t xml:space="preserve">   </w:t>
      </w:r>
      <w:r w:rsidR="004F584D" w:rsidRPr="00FD1759">
        <w:rPr>
          <w:rFonts w:eastAsiaTheme="majorEastAsia" w:cs="Arial"/>
          <w:spacing w:val="-10"/>
          <w:kern w:val="28"/>
          <w:sz w:val="44"/>
          <w:szCs w:val="44"/>
        </w:rPr>
        <w:t>Call for</w:t>
      </w:r>
      <w:r w:rsidR="00FC2E54" w:rsidRPr="00FD1759">
        <w:rPr>
          <w:rFonts w:eastAsiaTheme="majorEastAsia" w:cs="Arial"/>
          <w:spacing w:val="-10"/>
          <w:kern w:val="28"/>
          <w:sz w:val="44"/>
          <w:szCs w:val="44"/>
        </w:rPr>
        <w:t xml:space="preserve"> </w:t>
      </w:r>
      <w:r w:rsidR="00B623EE" w:rsidRPr="00FD1759">
        <w:rPr>
          <w:rFonts w:eastAsiaTheme="majorEastAsia" w:cs="Arial"/>
          <w:spacing w:val="-10"/>
          <w:kern w:val="28"/>
          <w:sz w:val="44"/>
          <w:szCs w:val="44"/>
        </w:rPr>
        <w:t>E</w:t>
      </w:r>
      <w:r w:rsidR="004F584D" w:rsidRPr="00FD1759">
        <w:rPr>
          <w:rFonts w:eastAsiaTheme="majorEastAsia" w:cs="Arial"/>
          <w:spacing w:val="-10"/>
          <w:kern w:val="28"/>
          <w:sz w:val="44"/>
          <w:szCs w:val="44"/>
        </w:rPr>
        <w:t>ntries</w:t>
      </w:r>
      <w:r w:rsidR="009948D6" w:rsidRPr="00FD1759">
        <w:rPr>
          <w:rFonts w:eastAsiaTheme="majorEastAsia" w:cs="Arial"/>
          <w:spacing w:val="-10"/>
          <w:kern w:val="28"/>
          <w:sz w:val="44"/>
          <w:szCs w:val="44"/>
        </w:rPr>
        <w:t xml:space="preserve">: </w:t>
      </w:r>
      <w:r w:rsidR="009948D6" w:rsidRPr="00FD1759">
        <w:rPr>
          <w:rFonts w:eastAsiaTheme="majorEastAsia" w:cs="Arial"/>
          <w:spacing w:val="-10"/>
          <w:kern w:val="28"/>
          <w:sz w:val="44"/>
          <w:szCs w:val="44"/>
        </w:rPr>
        <w:t>2022 Local Image Awards</w:t>
      </w:r>
    </w:p>
    <w:p w14:paraId="71F1FFF4" w14:textId="77777777" w:rsidR="00361DDD" w:rsidRDefault="00361DDD" w:rsidP="0054281A">
      <w:pPr>
        <w:numPr>
          <w:ilvl w:val="1"/>
          <w:numId w:val="0"/>
        </w:numPr>
        <w:spacing w:after="0" w:line="259" w:lineRule="auto"/>
        <w:rPr>
          <w:rFonts w:ascii="Calibri" w:hAnsi="Calibri" w:cs="Calibri"/>
          <w:b/>
          <w:bCs/>
          <w:color w:val="000000"/>
          <w:sz w:val="36"/>
          <w:szCs w:val="36"/>
        </w:rPr>
      </w:pPr>
    </w:p>
    <w:p w14:paraId="2EF5C186" w14:textId="4E7A56FC" w:rsidR="00361DDD" w:rsidRPr="00216F05" w:rsidRDefault="00242186" w:rsidP="00955926">
      <w:pPr>
        <w:numPr>
          <w:ilvl w:val="1"/>
          <w:numId w:val="0"/>
        </w:numPr>
        <w:spacing w:after="120" w:line="259" w:lineRule="auto"/>
        <w:rPr>
          <w:rFonts w:ascii="Calibri" w:hAnsi="Calibri" w:cs="Calibri"/>
          <w:b/>
          <w:bCs/>
          <w:color w:val="000000"/>
          <w:sz w:val="36"/>
          <w:szCs w:val="36"/>
        </w:rPr>
      </w:pPr>
      <w:r>
        <w:rPr>
          <w:rFonts w:ascii="Calibri" w:hAnsi="Calibri" w:cs="Calibri"/>
          <w:b/>
          <w:bCs/>
          <w:noProof/>
          <w:color w:val="000000"/>
          <w:sz w:val="36"/>
          <w:szCs w:val="36"/>
        </w:rPr>
        <w:drawing>
          <wp:anchor distT="0" distB="0" distL="114300" distR="114300" simplePos="0" relativeHeight="251680256" behindDoc="0" locked="0" layoutInCell="1" allowOverlap="1" wp14:anchorId="29D774BA" wp14:editId="47EAC6D7">
            <wp:simplePos x="0" y="0"/>
            <wp:positionH relativeFrom="column">
              <wp:posOffset>0</wp:posOffset>
            </wp:positionH>
            <wp:positionV relativeFrom="paragraph">
              <wp:posOffset>2540</wp:posOffset>
            </wp:positionV>
            <wp:extent cx="1572895" cy="157289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page">
              <wp14:pctWidth>0</wp14:pctWidth>
            </wp14:sizeRelH>
            <wp14:sizeRelV relativeFrom="page">
              <wp14:pctHeight>0</wp14:pctHeight>
            </wp14:sizeRelV>
          </wp:anchor>
        </w:drawing>
      </w:r>
      <w:r w:rsidR="00271E63" w:rsidRPr="00216F05">
        <w:rPr>
          <w:rFonts w:ascii="Calibri" w:hAnsi="Calibri" w:cs="Calibri"/>
          <w:b/>
          <w:bCs/>
          <w:color w:val="000000"/>
          <w:sz w:val="36"/>
          <w:szCs w:val="36"/>
        </w:rPr>
        <w:t>About the Image Awards</w:t>
      </w:r>
    </w:p>
    <w:p w14:paraId="1B1A16A7" w14:textId="191376FA" w:rsidR="000004AB" w:rsidRPr="0054281A" w:rsidRDefault="000004AB" w:rsidP="0054281A">
      <w:r w:rsidRPr="0054281A">
        <w:t>The Florida Public Relations Association’s (FPRA) Image Awards competition is the precursor to FPRA’s Golden Image Awards</w:t>
      </w:r>
      <w:r w:rsidR="000D0DE3">
        <w:t xml:space="preserve">, </w:t>
      </w:r>
      <w:r w:rsidR="000D0DE3" w:rsidRPr="0054281A">
        <w:t>a standard of public relations excellence in Florid</w:t>
      </w:r>
      <w:r w:rsidR="009D23F3">
        <w:t>a</w:t>
      </w:r>
      <w:r w:rsidRPr="0054281A">
        <w:t>.</w:t>
      </w:r>
    </w:p>
    <w:p w14:paraId="52E3C39B" w14:textId="5F181F6D" w:rsidR="000004AB" w:rsidRPr="0054281A" w:rsidRDefault="000004AB" w:rsidP="0054281A">
      <w:r w:rsidRPr="0054281A">
        <w:t>Conducted annually, the Image Awards competition provides PR practitioners a platform to be recognized in their home markets for their outstanding public relations tools and programs.</w:t>
      </w:r>
      <w:r w:rsidR="009D23F3">
        <w:t xml:space="preserve"> </w:t>
      </w:r>
      <w:r w:rsidR="009D23F3" w:rsidRPr="0054281A">
        <w:t>The Image Awards competition mirrors the Golden Image Awards but is held on a local level.</w:t>
      </w:r>
    </w:p>
    <w:p w14:paraId="06D40155" w14:textId="2E466EDF" w:rsidR="000004AB" w:rsidRPr="0054281A" w:rsidRDefault="000004AB" w:rsidP="0054281A">
      <w:r w:rsidRPr="0054281A">
        <w:t>The Image Awards also give</w:t>
      </w:r>
      <w:r w:rsidR="001A7B7A">
        <w:t>s</w:t>
      </w:r>
      <w:r w:rsidRPr="0054281A">
        <w:t xml:space="preserve"> entrants insights for entering their work, if they </w:t>
      </w:r>
      <w:r w:rsidR="006B3F52">
        <w:t xml:space="preserve">so </w:t>
      </w:r>
      <w:r w:rsidRPr="0054281A">
        <w:t xml:space="preserve">choose, into </w:t>
      </w:r>
      <w:r w:rsidR="008957C6" w:rsidRPr="0054281A">
        <w:t>t</w:t>
      </w:r>
      <w:r w:rsidR="00271E63" w:rsidRPr="0054281A">
        <w:t>he</w:t>
      </w:r>
      <w:r w:rsidR="006B3F52">
        <w:t xml:space="preserve"> statewide</w:t>
      </w:r>
      <w:r w:rsidRPr="0054281A">
        <w:t xml:space="preserve"> Golden Image Awards</w:t>
      </w:r>
      <w:r w:rsidR="006B3F52">
        <w:t xml:space="preserve"> competition</w:t>
      </w:r>
      <w:r w:rsidRPr="0054281A">
        <w:t>.</w:t>
      </w:r>
    </w:p>
    <w:p w14:paraId="0E43BC33" w14:textId="3DCDEEF6" w:rsidR="000004AB" w:rsidRPr="0054281A" w:rsidRDefault="000004AB" w:rsidP="0054281A">
      <w:r w:rsidRPr="0054281A">
        <w:t xml:space="preserve">Both award competitions include four divisions: Public Relations Programs, </w:t>
      </w:r>
      <w:r w:rsidR="00146595">
        <w:t>Collateral</w:t>
      </w:r>
      <w:r w:rsidRPr="0054281A">
        <w:t xml:space="preserve"> of Public Relations, Digital Tools of Public Relations and Student Projects in Public Relations. </w:t>
      </w:r>
      <w:r w:rsidR="00C76CF1">
        <w:t>Each</w:t>
      </w:r>
      <w:r w:rsidRPr="0054281A">
        <w:t xml:space="preserve"> division</w:t>
      </w:r>
      <w:r w:rsidR="00C76CF1">
        <w:t xml:space="preserve"> includes</w:t>
      </w:r>
      <w:r w:rsidRPr="0054281A">
        <w:t xml:space="preserve"> multiple categories.</w:t>
      </w:r>
    </w:p>
    <w:p w14:paraId="5797AB58" w14:textId="70885642" w:rsidR="000004AB" w:rsidRDefault="00C85B7D" w:rsidP="0054281A">
      <w:r>
        <w:t xml:space="preserve">Award-winning entries </w:t>
      </w:r>
      <w:r w:rsidR="000004AB" w:rsidRPr="0054281A">
        <w:t>incorporate sound public relations research and planning</w:t>
      </w:r>
      <w:r>
        <w:t xml:space="preserve">, </w:t>
      </w:r>
      <w:r w:rsidR="000004AB" w:rsidRPr="0054281A">
        <w:t>the highest standard of production, execution</w:t>
      </w:r>
      <w:r w:rsidR="008301F1">
        <w:t xml:space="preserve">, </w:t>
      </w:r>
      <w:r w:rsidR="000004AB" w:rsidRPr="0054281A">
        <w:t>evaluation of results</w:t>
      </w:r>
      <w:r w:rsidR="004D7883">
        <w:t>, budget and return on investment</w:t>
      </w:r>
      <w:r w:rsidR="000004AB" w:rsidRPr="0054281A">
        <w:t>.</w:t>
      </w:r>
    </w:p>
    <w:p w14:paraId="39621ECF" w14:textId="4FDD68F1" w:rsidR="007512FF" w:rsidRPr="00057F9C" w:rsidRDefault="007512FF" w:rsidP="00057F9C">
      <w:pPr>
        <w:spacing w:after="0"/>
        <w:rPr>
          <w:b/>
          <w:bCs/>
          <w:color w:val="777777"/>
          <w:sz w:val="28"/>
          <w:szCs w:val="28"/>
        </w:rPr>
      </w:pPr>
      <w:r w:rsidRPr="00057F9C">
        <w:rPr>
          <w:b/>
          <w:bCs/>
          <w:color w:val="777777"/>
          <w:sz w:val="28"/>
          <w:szCs w:val="28"/>
        </w:rPr>
        <w:t>How to Enter</w:t>
      </w:r>
    </w:p>
    <w:p w14:paraId="70953F5C" w14:textId="775395A5" w:rsidR="000004AB" w:rsidRPr="0054281A" w:rsidRDefault="000004AB" w:rsidP="0054281A">
      <w:r w:rsidRPr="0054281A">
        <w:t>To enter a</w:t>
      </w:r>
      <w:r w:rsidR="00786F15">
        <w:t>n</w:t>
      </w:r>
      <w:r w:rsidRPr="0054281A">
        <w:t xml:space="preserve"> Image </w:t>
      </w:r>
      <w:r w:rsidR="00786F15">
        <w:t xml:space="preserve">Award </w:t>
      </w:r>
      <w:r w:rsidRPr="0054281A">
        <w:t xml:space="preserve">competition, in or near your market, </w:t>
      </w:r>
      <w:r w:rsidR="00C52C1D">
        <w:t xml:space="preserve">visit </w:t>
      </w:r>
      <w:hyperlink r:id="rId10" w:history="1">
        <w:r w:rsidR="00606656" w:rsidRPr="003163B1">
          <w:rPr>
            <w:rStyle w:val="Hyperlink"/>
          </w:rPr>
          <w:t>FPRAI</w:t>
        </w:r>
        <w:r w:rsidR="00C52C1D" w:rsidRPr="003163B1">
          <w:rPr>
            <w:rStyle w:val="Hyperlink"/>
          </w:rPr>
          <w:t>m</w:t>
        </w:r>
        <w:r w:rsidR="00C52C1D" w:rsidRPr="003163B1">
          <w:rPr>
            <w:rStyle w:val="Hyperlink"/>
          </w:rPr>
          <w:t>age.org</w:t>
        </w:r>
      </w:hyperlink>
      <w:r w:rsidR="00C52C1D">
        <w:t xml:space="preserve"> and </w:t>
      </w:r>
      <w:r w:rsidRPr="0054281A">
        <w:t xml:space="preserve">click on </w:t>
      </w:r>
      <w:r w:rsidR="00C52C1D">
        <w:t xml:space="preserve">the </w:t>
      </w:r>
      <w:r w:rsidR="006D28D8">
        <w:t>Capital Chapter</w:t>
      </w:r>
      <w:r w:rsidR="00C52C1D">
        <w:t xml:space="preserve"> column on the right</w:t>
      </w:r>
      <w:r w:rsidR="00764D29" w:rsidRPr="0054281A">
        <w:t xml:space="preserve">. </w:t>
      </w:r>
      <w:r w:rsidRPr="0054281A">
        <w:t xml:space="preserve">You may enter as many local competitions as you would like. </w:t>
      </w:r>
      <w:r w:rsidR="002B054A">
        <w:t>D</w:t>
      </w:r>
      <w:r w:rsidRPr="0054281A">
        <w:t>etails about the awards presentation</w:t>
      </w:r>
      <w:r w:rsidR="00B65C5F">
        <w:t xml:space="preserve"> </w:t>
      </w:r>
      <w:r w:rsidRPr="0054281A">
        <w:t>for the Image competition you have entered</w:t>
      </w:r>
      <w:r w:rsidR="00B65C5F">
        <w:t xml:space="preserve"> should be available</w:t>
      </w:r>
      <w:r w:rsidRPr="0054281A">
        <w:t xml:space="preserve"> on the chapter entry form.</w:t>
      </w:r>
    </w:p>
    <w:p w14:paraId="3431BA3D" w14:textId="6DEAE952" w:rsidR="00586FE5" w:rsidRDefault="00586FE5" w:rsidP="00586FE5">
      <w:pPr>
        <w:spacing w:after="0"/>
      </w:pPr>
      <w:r>
        <w:rPr>
          <w:b/>
          <w:bCs/>
          <w:color w:val="777777"/>
          <w:sz w:val="28"/>
          <w:szCs w:val="28"/>
        </w:rPr>
        <w:t>FPRA Members</w:t>
      </w:r>
    </w:p>
    <w:p w14:paraId="4852EC8C" w14:textId="7AF75D73" w:rsidR="000004AB" w:rsidRPr="0054281A" w:rsidRDefault="00F0627B" w:rsidP="0054281A">
      <w:r>
        <w:t xml:space="preserve">Members of </w:t>
      </w:r>
      <w:r w:rsidR="000004AB" w:rsidRPr="0054281A">
        <w:t xml:space="preserve">FPRA can view winning Golden Image entries dating back to </w:t>
      </w:r>
      <w:proofErr w:type="gramStart"/>
      <w:r w:rsidR="000004AB" w:rsidRPr="0054281A">
        <w:t>2004</w:t>
      </w:r>
      <w:r w:rsidR="00DF5092">
        <w:t>.</w:t>
      </w:r>
      <w:r w:rsidR="00EB0260" w:rsidRPr="001A0548">
        <w:rPr>
          <w:color w:val="777777"/>
        </w:rPr>
        <w:t>*</w:t>
      </w:r>
      <w:proofErr w:type="gramEnd"/>
      <w:r w:rsidR="000004AB" w:rsidRPr="0054281A">
        <w:t xml:space="preserve"> </w:t>
      </w:r>
      <w:r>
        <w:t>L</w:t>
      </w:r>
      <w:r w:rsidR="000004AB" w:rsidRPr="0054281A">
        <w:t xml:space="preserve">ogin to the </w:t>
      </w:r>
      <w:hyperlink r:id="rId11" w:history="1">
        <w:r w:rsidR="00606656" w:rsidRPr="00F5070A">
          <w:rPr>
            <w:rStyle w:val="Hyperlink"/>
          </w:rPr>
          <w:t>FPRA</w:t>
        </w:r>
        <w:r w:rsidR="00E66105" w:rsidRPr="00F5070A">
          <w:rPr>
            <w:rStyle w:val="Hyperlink"/>
          </w:rPr>
          <w:t>.org</w:t>
        </w:r>
      </w:hyperlink>
      <w:r w:rsidR="000004AB" w:rsidRPr="0054281A">
        <w:t xml:space="preserve"> and select Golden Image Awards </w:t>
      </w:r>
      <w:r w:rsidR="00E66105">
        <w:t>from</w:t>
      </w:r>
      <w:r w:rsidR="000004AB" w:rsidRPr="0054281A">
        <w:t xml:space="preserve"> the Members tab.</w:t>
      </w:r>
    </w:p>
    <w:p w14:paraId="6B574B86" w14:textId="4A980CB0" w:rsidR="00782CBF" w:rsidRPr="00D505B7" w:rsidRDefault="00EB0260">
      <w:pPr>
        <w:rPr>
          <w:i/>
          <w:iCs/>
          <w:color w:val="777777"/>
        </w:rPr>
      </w:pPr>
      <w:r w:rsidRPr="001A0548">
        <w:rPr>
          <w:i/>
          <w:iCs/>
          <w:color w:val="777777"/>
        </w:rPr>
        <w:t>*</w:t>
      </w:r>
      <w:r w:rsidR="001A0548">
        <w:rPr>
          <w:i/>
          <w:iCs/>
          <w:color w:val="777777"/>
        </w:rPr>
        <w:t xml:space="preserve">Note that </w:t>
      </w:r>
      <w:r w:rsidRPr="001A0548">
        <w:rPr>
          <w:i/>
          <w:iCs/>
          <w:color w:val="777777"/>
        </w:rPr>
        <w:t xml:space="preserve">winning two-page summaries </w:t>
      </w:r>
      <w:r w:rsidR="001A0548">
        <w:rPr>
          <w:i/>
          <w:iCs/>
          <w:color w:val="777777"/>
        </w:rPr>
        <w:t xml:space="preserve">from 2019 </w:t>
      </w:r>
      <w:r w:rsidR="00A10C58">
        <w:rPr>
          <w:i/>
          <w:iCs/>
          <w:color w:val="777777"/>
        </w:rPr>
        <w:t xml:space="preserve">and previous years </w:t>
      </w:r>
      <w:r w:rsidRPr="001A0548">
        <w:rPr>
          <w:i/>
          <w:iCs/>
          <w:color w:val="777777"/>
        </w:rPr>
        <w:t xml:space="preserve">do not reflect the </w:t>
      </w:r>
      <w:r w:rsidR="00D505B7">
        <w:rPr>
          <w:i/>
          <w:iCs/>
          <w:color w:val="777777"/>
        </w:rPr>
        <w:t>current</w:t>
      </w:r>
      <w:r w:rsidRPr="001A0548">
        <w:rPr>
          <w:i/>
          <w:iCs/>
          <w:color w:val="777777"/>
        </w:rPr>
        <w:t xml:space="preserve"> entry requirements</w:t>
      </w:r>
      <w:r w:rsidR="00D505B7">
        <w:rPr>
          <w:i/>
          <w:iCs/>
          <w:color w:val="777777"/>
        </w:rPr>
        <w:t>,</w:t>
      </w:r>
      <w:r w:rsidR="005B5F5A" w:rsidRPr="00E022A2">
        <w:rPr>
          <w:color w:val="777777"/>
        </w:rPr>
        <w:t xml:space="preserve"> </w:t>
      </w:r>
      <w:r w:rsidR="00D505B7">
        <w:rPr>
          <w:i/>
          <w:iCs/>
          <w:color w:val="777777"/>
        </w:rPr>
        <w:t>which were updated in 2020</w:t>
      </w:r>
      <w:r w:rsidRPr="001A0548">
        <w:rPr>
          <w:i/>
          <w:iCs/>
          <w:color w:val="777777"/>
        </w:rPr>
        <w:t>.</w:t>
      </w:r>
      <w:r w:rsidR="00A10C58">
        <w:rPr>
          <w:i/>
          <w:iCs/>
          <w:color w:val="777777"/>
        </w:rPr>
        <w:t xml:space="preserve"> </w:t>
      </w:r>
      <w:r w:rsidR="00782CBF">
        <w:rPr>
          <w:rFonts w:ascii="Nirmala UI" w:hAnsi="Nirmala UI" w:cs="Nirmala UI"/>
          <w:sz w:val="32"/>
        </w:rPr>
        <w:br w:type="page"/>
      </w:r>
    </w:p>
    <w:p w14:paraId="10A5CA12" w14:textId="39886557" w:rsidR="000004AB" w:rsidRPr="00606656" w:rsidRDefault="000004AB" w:rsidP="00271E63">
      <w:pPr>
        <w:pStyle w:val="NormalWeb"/>
        <w:tabs>
          <w:tab w:val="left" w:pos="9720"/>
        </w:tabs>
        <w:spacing w:before="60" w:beforeAutospacing="0" w:after="180" w:afterAutospacing="0" w:line="357" w:lineRule="atLeast"/>
        <w:jc w:val="center"/>
        <w:textAlignment w:val="baseline"/>
        <w:rPr>
          <w:rFonts w:ascii="Arial" w:hAnsi="Arial" w:cs="Arial"/>
          <w:b/>
          <w:bCs/>
          <w:sz w:val="40"/>
          <w:szCs w:val="40"/>
        </w:rPr>
      </w:pPr>
      <w:r w:rsidRPr="00606656">
        <w:rPr>
          <w:rFonts w:ascii="Arial" w:hAnsi="Arial" w:cs="Arial"/>
          <w:b/>
          <w:bCs/>
          <w:sz w:val="40"/>
          <w:szCs w:val="40"/>
        </w:rPr>
        <w:lastRenderedPageBreak/>
        <w:t>Entries for the 20</w:t>
      </w:r>
      <w:r w:rsidR="00271E63" w:rsidRPr="00606656">
        <w:rPr>
          <w:rFonts w:ascii="Arial" w:hAnsi="Arial" w:cs="Arial"/>
          <w:b/>
          <w:bCs/>
          <w:sz w:val="40"/>
          <w:szCs w:val="40"/>
        </w:rPr>
        <w:t>2</w:t>
      </w:r>
      <w:r w:rsidR="00A41818">
        <w:rPr>
          <w:rFonts w:ascii="Arial" w:hAnsi="Arial" w:cs="Arial"/>
          <w:b/>
          <w:bCs/>
          <w:sz w:val="40"/>
          <w:szCs w:val="40"/>
        </w:rPr>
        <w:t>2</w:t>
      </w:r>
      <w:r w:rsidRPr="00606656">
        <w:rPr>
          <w:rFonts w:ascii="Arial" w:hAnsi="Arial" w:cs="Arial"/>
          <w:b/>
          <w:bCs/>
          <w:sz w:val="40"/>
          <w:szCs w:val="40"/>
        </w:rPr>
        <w:t xml:space="preserve"> FPRA </w:t>
      </w:r>
      <w:r w:rsidR="000C0BC2">
        <w:rPr>
          <w:rFonts w:ascii="Arial" w:hAnsi="Arial" w:cs="Arial"/>
          <w:b/>
          <w:bCs/>
          <w:sz w:val="40"/>
          <w:szCs w:val="40"/>
        </w:rPr>
        <w:t xml:space="preserve">Capital Chapter </w:t>
      </w:r>
      <w:r w:rsidRPr="00606656">
        <w:rPr>
          <w:rFonts w:ascii="Arial" w:hAnsi="Arial" w:cs="Arial"/>
          <w:b/>
          <w:bCs/>
          <w:sz w:val="40"/>
          <w:szCs w:val="40"/>
        </w:rPr>
        <w:t>Image Awards are due</w:t>
      </w:r>
      <w:r w:rsidR="00271E63" w:rsidRPr="00606656">
        <w:rPr>
          <w:rFonts w:ascii="Arial" w:hAnsi="Arial" w:cs="Arial"/>
          <w:b/>
          <w:bCs/>
          <w:sz w:val="40"/>
          <w:szCs w:val="40"/>
        </w:rPr>
        <w:t xml:space="preserve"> </w:t>
      </w:r>
      <w:r w:rsidR="000C0BC2" w:rsidRPr="009B1B18">
        <w:rPr>
          <w:rFonts w:ascii="Arial" w:hAnsi="Arial" w:cs="Arial"/>
          <w:b/>
          <w:bCs/>
          <w:sz w:val="40"/>
          <w:szCs w:val="40"/>
        </w:rPr>
        <w:t>Monday, March 7</w:t>
      </w:r>
      <w:r w:rsidR="000C0BC2" w:rsidRPr="009B1B18">
        <w:rPr>
          <w:rFonts w:ascii="Arial" w:hAnsi="Arial" w:cs="Arial"/>
          <w:b/>
          <w:bCs/>
          <w:sz w:val="40"/>
          <w:szCs w:val="40"/>
          <w:vertAlign w:val="superscript"/>
        </w:rPr>
        <w:t>th</w:t>
      </w:r>
      <w:r w:rsidR="000C0BC2" w:rsidRPr="009B1B18">
        <w:rPr>
          <w:rFonts w:ascii="Arial" w:hAnsi="Arial" w:cs="Arial"/>
          <w:b/>
          <w:bCs/>
          <w:sz w:val="40"/>
          <w:szCs w:val="40"/>
        </w:rPr>
        <w:t>, 11:59pm</w:t>
      </w:r>
      <w:r w:rsidR="00271E63" w:rsidRPr="009B1B18">
        <w:rPr>
          <w:rFonts w:ascii="Arial" w:hAnsi="Arial" w:cs="Arial"/>
          <w:b/>
          <w:bCs/>
          <w:sz w:val="40"/>
          <w:szCs w:val="40"/>
        </w:rPr>
        <w:t>.</w:t>
      </w:r>
    </w:p>
    <w:p w14:paraId="4345E17E" w14:textId="56E314BD" w:rsidR="000004AB" w:rsidRPr="00606656" w:rsidRDefault="000004AB" w:rsidP="00271E63">
      <w:pPr>
        <w:pStyle w:val="NormalWeb"/>
        <w:tabs>
          <w:tab w:val="left" w:pos="9720"/>
        </w:tabs>
        <w:spacing w:before="60" w:beforeAutospacing="0" w:after="180" w:afterAutospacing="0" w:line="357" w:lineRule="atLeast"/>
        <w:jc w:val="center"/>
        <w:textAlignment w:val="baseline"/>
        <w:rPr>
          <w:rFonts w:ascii="Arial" w:hAnsi="Arial" w:cs="Arial"/>
          <w:sz w:val="28"/>
        </w:rPr>
      </w:pPr>
      <w:r w:rsidRPr="00606656">
        <w:rPr>
          <w:rFonts w:ascii="Arial" w:hAnsi="Arial" w:cs="Arial"/>
          <w:sz w:val="32"/>
        </w:rPr>
        <w:t xml:space="preserve">Entries must be submitted online at </w:t>
      </w:r>
      <w:hyperlink r:id="rId12" w:history="1">
        <w:r w:rsidRPr="009F1A0F">
          <w:rPr>
            <w:rStyle w:val="Hyperlink"/>
            <w:rFonts w:ascii="Arial" w:hAnsi="Arial" w:cs="Arial"/>
            <w:b/>
            <w:color w:val="777777"/>
            <w:sz w:val="32"/>
          </w:rPr>
          <w:t>www.</w:t>
        </w:r>
        <w:r w:rsidR="002E4053" w:rsidRPr="009F1A0F">
          <w:rPr>
            <w:rStyle w:val="Hyperlink"/>
            <w:rFonts w:ascii="Arial" w:hAnsi="Arial" w:cs="Arial"/>
            <w:b/>
            <w:color w:val="777777"/>
            <w:sz w:val="32"/>
          </w:rPr>
          <w:t>FPRAI</w:t>
        </w:r>
        <w:r w:rsidRPr="009F1A0F">
          <w:rPr>
            <w:rStyle w:val="Hyperlink"/>
            <w:rFonts w:ascii="Arial" w:hAnsi="Arial" w:cs="Arial"/>
            <w:b/>
            <w:color w:val="777777"/>
            <w:sz w:val="32"/>
          </w:rPr>
          <w:t>mage.org</w:t>
        </w:r>
      </w:hyperlink>
      <w:r w:rsidRPr="00606656">
        <w:rPr>
          <w:rFonts w:ascii="Arial" w:hAnsi="Arial" w:cs="Arial"/>
          <w:sz w:val="32"/>
        </w:rPr>
        <w:t>.</w:t>
      </w:r>
    </w:p>
    <w:p w14:paraId="735CBF3E" w14:textId="77777777" w:rsidR="000004AB" w:rsidRPr="006C46AA" w:rsidRDefault="00325CA2" w:rsidP="00296C37">
      <w:pPr>
        <w:pStyle w:val="Subtitle"/>
        <w:spacing w:before="240" w:after="0"/>
        <w:rPr>
          <w:rFonts w:ascii="Calibri" w:eastAsiaTheme="minorHAnsi" w:hAnsi="Calibri" w:cs="Calibri"/>
          <w:b/>
          <w:bCs/>
          <w:color w:val="000000"/>
          <w:spacing w:val="0"/>
          <w:sz w:val="36"/>
          <w:szCs w:val="36"/>
        </w:rPr>
      </w:pPr>
      <w:hyperlink r:id="rId13" w:history="1">
        <w:r w:rsidR="000004AB" w:rsidRPr="006C46AA">
          <w:rPr>
            <w:rFonts w:ascii="Calibri" w:eastAsiaTheme="minorHAnsi" w:hAnsi="Calibri" w:cs="Calibri"/>
            <w:b/>
            <w:bCs/>
            <w:color w:val="000000"/>
            <w:spacing w:val="0"/>
            <w:sz w:val="36"/>
            <w:szCs w:val="36"/>
          </w:rPr>
          <w:t>Judging Criteria</w:t>
        </w:r>
      </w:hyperlink>
    </w:p>
    <w:p w14:paraId="729DA94A" w14:textId="255A3481" w:rsidR="00271E63" w:rsidRPr="00BD09AB" w:rsidRDefault="006C46AA" w:rsidP="00266E8B">
      <w:pPr>
        <w:numPr>
          <w:ilvl w:val="1"/>
          <w:numId w:val="0"/>
        </w:numPr>
        <w:spacing w:after="0" w:line="259" w:lineRule="auto"/>
      </w:pPr>
      <w:r w:rsidRPr="00834164">
        <w:t>T</w:t>
      </w:r>
      <w:r w:rsidR="000004AB" w:rsidRPr="00834164">
        <w:t>he Image Awards program is a public relations competition. As such, it is the public relations aspect of the entry that will receive the greatest scrutiny by the judges. To this end, the judges first read and evaluate the summary accompanying the entry. Seventy percent of the scoring is based on the summary</w:t>
      </w:r>
      <w:r w:rsidR="00834164" w:rsidRPr="00834164">
        <w:t>. It should explain</w:t>
      </w:r>
      <w:r w:rsidR="000004AB" w:rsidRPr="00834164">
        <w:t xml:space="preserve"> the reason and need for the development of the public relations program or tool, how it was implemented and the results. The judges then review the support materials for professionalism, innovation and design to score the remaining 30 percent of the entry.</w:t>
      </w:r>
      <w:r w:rsidR="00BD09AB">
        <w:t xml:space="preserve"> </w:t>
      </w:r>
      <w:r w:rsidR="00BD09AB" w:rsidRPr="00BD09AB">
        <w:rPr>
          <w:rFonts w:cs="Arial"/>
          <w:b/>
          <w:bCs/>
          <w:i/>
          <w:iCs/>
        </w:rPr>
        <w:t xml:space="preserve">When writing your two-page summary, reference the Judging Rubric starting </w:t>
      </w:r>
      <w:r w:rsidR="00420967">
        <w:rPr>
          <w:rFonts w:cs="Arial"/>
          <w:b/>
          <w:bCs/>
          <w:i/>
          <w:iCs/>
        </w:rPr>
        <w:t xml:space="preserve">on </w:t>
      </w:r>
      <w:r w:rsidR="00BD09AB" w:rsidRPr="00BD09AB">
        <w:rPr>
          <w:rFonts w:cs="Arial"/>
          <w:b/>
          <w:bCs/>
          <w:i/>
          <w:iCs/>
        </w:rPr>
        <w:t>page 1</w:t>
      </w:r>
      <w:r w:rsidR="00457342">
        <w:rPr>
          <w:rFonts w:cs="Arial"/>
          <w:b/>
          <w:bCs/>
          <w:i/>
          <w:iCs/>
        </w:rPr>
        <w:t>2</w:t>
      </w:r>
      <w:r w:rsidR="00BD09AB" w:rsidRPr="00BD09AB">
        <w:rPr>
          <w:rFonts w:cs="Arial"/>
          <w:b/>
          <w:bCs/>
          <w:i/>
          <w:iCs/>
        </w:rPr>
        <w:t>.</w:t>
      </w:r>
    </w:p>
    <w:p w14:paraId="7A1772D7" w14:textId="77777777" w:rsidR="00266E8B" w:rsidRPr="00834164" w:rsidRDefault="00266E8B" w:rsidP="00266E8B">
      <w:pPr>
        <w:numPr>
          <w:ilvl w:val="1"/>
          <w:numId w:val="0"/>
        </w:numPr>
        <w:spacing w:after="0" w:line="259" w:lineRule="auto"/>
      </w:pPr>
    </w:p>
    <w:p w14:paraId="46CF3D17" w14:textId="31D45C96" w:rsidR="000004AB" w:rsidRDefault="000004AB" w:rsidP="00F66821">
      <w:pPr>
        <w:spacing w:after="0"/>
        <w:rPr>
          <w:b/>
          <w:bCs/>
          <w:color w:val="777777"/>
          <w:sz w:val="28"/>
          <w:szCs w:val="28"/>
        </w:rPr>
      </w:pPr>
      <w:r w:rsidRPr="00F66821">
        <w:rPr>
          <w:b/>
          <w:bCs/>
          <w:color w:val="777777"/>
          <w:sz w:val="28"/>
          <w:szCs w:val="28"/>
        </w:rPr>
        <w:t xml:space="preserve">The judging method allows the judges to concentrate on the following criteria required in each </w:t>
      </w:r>
      <w:r w:rsidR="00704910" w:rsidRPr="00F66821">
        <w:rPr>
          <w:b/>
          <w:bCs/>
          <w:color w:val="777777"/>
          <w:sz w:val="28"/>
          <w:szCs w:val="28"/>
        </w:rPr>
        <w:t xml:space="preserve">two-page </w:t>
      </w:r>
      <w:r w:rsidRPr="00F66821">
        <w:rPr>
          <w:b/>
          <w:bCs/>
          <w:color w:val="777777"/>
          <w:sz w:val="28"/>
          <w:szCs w:val="28"/>
        </w:rPr>
        <w:t>summary</w:t>
      </w:r>
      <w:r w:rsidR="00F66821">
        <w:rPr>
          <w:b/>
          <w:bCs/>
          <w:color w:val="777777"/>
          <w:sz w:val="28"/>
          <w:szCs w:val="28"/>
        </w:rPr>
        <w:t>.</w:t>
      </w:r>
    </w:p>
    <w:p w14:paraId="3785928E" w14:textId="1F5F5144" w:rsidR="00F66821" w:rsidRPr="006F3DA9" w:rsidRDefault="000A1EA6" w:rsidP="00F66821">
      <w:pPr>
        <w:spacing w:after="0"/>
        <w:rPr>
          <w:b/>
          <w:bCs/>
          <w:color w:val="777777"/>
          <w:sz w:val="28"/>
          <w:szCs w:val="28"/>
        </w:rPr>
      </w:pPr>
      <w:r w:rsidRPr="00606656">
        <w:rPr>
          <w:rFonts w:cs="Arial"/>
          <w:b/>
          <w:bCs/>
          <w:noProof/>
          <w:u w:val="single"/>
        </w:rPr>
        <mc:AlternateContent>
          <mc:Choice Requires="wps">
            <w:drawing>
              <wp:anchor distT="0" distB="0" distL="114300" distR="114300" simplePos="0" relativeHeight="251659776" behindDoc="0" locked="0" layoutInCell="1" allowOverlap="1" wp14:anchorId="20D57B4B" wp14:editId="11764CCE">
                <wp:simplePos x="0" y="0"/>
                <wp:positionH relativeFrom="margin">
                  <wp:align>left</wp:align>
                </wp:positionH>
                <wp:positionV relativeFrom="paragraph">
                  <wp:posOffset>127000</wp:posOffset>
                </wp:positionV>
                <wp:extent cx="6073140" cy="46786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6073140" cy="4678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700B8" id="Rectangle 3" o:spid="_x0000_s1026" style="position:absolute;margin-left:0;margin-top:10pt;width:478.2pt;height:368.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" filled="f" strokecolor="#243f60 [1604]" strokeweight="2pt">
                <w10:wrap anchorx="margin"/>
              </v:rect>
            </w:pict>
          </mc:Fallback>
        </mc:AlternateContent>
      </w:r>
      <w:r w:rsidR="00016FAC" w:rsidRPr="006F3DA9">
        <w:rPr>
          <w:noProof/>
          <w:color w:val="777777"/>
        </w:rPr>
        <w:drawing>
          <wp:anchor distT="0" distB="0" distL="114300" distR="114300" simplePos="0" relativeHeight="251674112" behindDoc="0" locked="0" layoutInCell="1" allowOverlap="1" wp14:anchorId="5D386241" wp14:editId="673EBD21">
            <wp:simplePos x="0" y="0"/>
            <wp:positionH relativeFrom="column">
              <wp:posOffset>3909060</wp:posOffset>
            </wp:positionH>
            <wp:positionV relativeFrom="paragraph">
              <wp:posOffset>210185</wp:posOffset>
            </wp:positionV>
            <wp:extent cx="510540" cy="3939540"/>
            <wp:effectExtent l="0" t="0" r="381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lum bright="70000" contrast="-70000"/>
                      <a:extLst>
                        <a:ext uri="{28A0092B-C50C-407E-A947-70E740481C1C}">
                          <a14:useLocalDpi xmlns:a14="http://schemas.microsoft.com/office/drawing/2010/main" val="0"/>
                        </a:ext>
                      </a:extLst>
                    </a:blip>
                    <a:srcRect l="33808" r="23488"/>
                    <a:stretch/>
                  </pic:blipFill>
                  <pic:spPr bwMode="auto">
                    <a:xfrm>
                      <a:off x="0" y="0"/>
                      <a:ext cx="510540" cy="3939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AB796" w14:textId="618339F1" w:rsidR="00704910" w:rsidRPr="006F3DA9" w:rsidRDefault="00704910" w:rsidP="0077194D">
      <w:pPr>
        <w:ind w:left="180"/>
        <w:rPr>
          <w:rFonts w:cs="Arial"/>
          <w:b/>
          <w:bCs/>
        </w:rPr>
      </w:pPr>
      <w:r w:rsidRPr="006F3DA9">
        <w:rPr>
          <w:rFonts w:cs="Arial"/>
          <w:b/>
          <w:bCs/>
        </w:rPr>
        <w:t>Two-page Summary Requirements</w:t>
      </w:r>
    </w:p>
    <w:p w14:paraId="6C81A19F" w14:textId="5206D0E5" w:rsidR="00704910" w:rsidRPr="00606656" w:rsidRDefault="00704910" w:rsidP="00371E39">
      <w:pPr>
        <w:pStyle w:val="ListParagraph"/>
        <w:ind w:left="360"/>
        <w:rPr>
          <w:rFonts w:cs="Arial"/>
          <w:b/>
          <w:bCs/>
        </w:rPr>
      </w:pPr>
      <w:r w:rsidRPr="00606656">
        <w:rPr>
          <w:rFonts w:cs="Arial"/>
          <w:b/>
          <w:bCs/>
        </w:rPr>
        <w:t>Research/Situation Analysis</w:t>
      </w:r>
      <w:r w:rsidRPr="00606656">
        <w:rPr>
          <w:rFonts w:cs="Arial"/>
          <w:b/>
          <w:bCs/>
        </w:rPr>
        <w:tab/>
      </w:r>
      <w:r w:rsidR="00BE000E">
        <w:rPr>
          <w:rFonts w:cs="Arial"/>
          <w:b/>
          <w:bCs/>
        </w:rPr>
        <w:tab/>
      </w:r>
      <w:r w:rsidR="00453E0E">
        <w:rPr>
          <w:rFonts w:cs="Arial"/>
          <w:b/>
          <w:bCs/>
        </w:rPr>
        <w:t xml:space="preserve">  </w:t>
      </w:r>
      <w:r w:rsidR="00AD1DE2">
        <w:rPr>
          <w:rFonts w:cs="Arial"/>
          <w:b/>
          <w:bCs/>
        </w:rPr>
        <w:t>1</w:t>
      </w:r>
      <w:r w:rsidRPr="00606656">
        <w:rPr>
          <w:rFonts w:cs="Arial"/>
          <w:b/>
          <w:bCs/>
        </w:rPr>
        <w:t>0 points</w:t>
      </w:r>
    </w:p>
    <w:p w14:paraId="66F5A74C" w14:textId="3509F560" w:rsidR="002B23B0" w:rsidRPr="00606656" w:rsidRDefault="0003570D" w:rsidP="00371E39">
      <w:pPr>
        <w:pStyle w:val="ListParagraph"/>
        <w:tabs>
          <w:tab w:val="left" w:pos="630"/>
        </w:tabs>
        <w:rPr>
          <w:rFonts w:cs="Arial"/>
          <w:sz w:val="18"/>
          <w:szCs w:val="18"/>
        </w:rPr>
      </w:pPr>
      <w:r w:rsidRPr="00606656">
        <w:rPr>
          <w:rFonts w:cs="Arial"/>
          <w:sz w:val="18"/>
          <w:szCs w:val="18"/>
        </w:rPr>
        <w:t>-Defining the Problem (5 pts.)</w:t>
      </w:r>
    </w:p>
    <w:p w14:paraId="5900304F" w14:textId="10A4C761" w:rsidR="0003570D" w:rsidRPr="00606656" w:rsidRDefault="0003570D" w:rsidP="00371E39">
      <w:pPr>
        <w:pStyle w:val="ListParagraph"/>
        <w:tabs>
          <w:tab w:val="left" w:pos="630"/>
        </w:tabs>
        <w:rPr>
          <w:rFonts w:cs="Arial"/>
          <w:sz w:val="18"/>
          <w:szCs w:val="18"/>
        </w:rPr>
      </w:pPr>
      <w:r w:rsidRPr="00606656">
        <w:rPr>
          <w:rFonts w:cs="Arial"/>
          <w:sz w:val="18"/>
          <w:szCs w:val="18"/>
        </w:rPr>
        <w:t>-Employed Research Methods (5 pts.)</w:t>
      </w:r>
    </w:p>
    <w:p w14:paraId="44225071" w14:textId="1D0DB59C" w:rsidR="00704910" w:rsidRPr="00606656" w:rsidRDefault="00704910" w:rsidP="00371E39">
      <w:pPr>
        <w:pStyle w:val="ListParagraph"/>
        <w:ind w:left="360"/>
        <w:rPr>
          <w:rFonts w:cs="Arial"/>
        </w:rPr>
      </w:pPr>
      <w:r w:rsidRPr="00606656">
        <w:rPr>
          <w:rFonts w:cs="Arial"/>
          <w:b/>
          <w:bCs/>
        </w:rPr>
        <w:t>Planning</w:t>
      </w:r>
      <w:r w:rsidRPr="00606656">
        <w:rPr>
          <w:rFonts w:cs="Arial"/>
          <w:b/>
          <w:bCs/>
        </w:rPr>
        <w:tab/>
      </w:r>
      <w:r w:rsidRPr="00606656">
        <w:rPr>
          <w:rFonts w:cs="Arial"/>
          <w:b/>
          <w:bCs/>
        </w:rPr>
        <w:tab/>
      </w:r>
      <w:r w:rsidRPr="00606656">
        <w:rPr>
          <w:rFonts w:cs="Arial"/>
          <w:b/>
          <w:bCs/>
        </w:rPr>
        <w:tab/>
      </w:r>
      <w:r w:rsidR="00F66821">
        <w:rPr>
          <w:rFonts w:cs="Arial"/>
          <w:b/>
          <w:bCs/>
        </w:rPr>
        <w:tab/>
      </w:r>
      <w:r w:rsidR="00BE000E">
        <w:rPr>
          <w:rFonts w:cs="Arial"/>
          <w:b/>
          <w:bCs/>
        </w:rPr>
        <w:tab/>
      </w:r>
      <w:r w:rsidR="00453E0E">
        <w:rPr>
          <w:rFonts w:cs="Arial"/>
          <w:b/>
          <w:bCs/>
        </w:rPr>
        <w:t xml:space="preserve">  </w:t>
      </w:r>
      <w:r w:rsidRPr="00606656">
        <w:rPr>
          <w:rFonts w:cs="Arial"/>
          <w:b/>
          <w:bCs/>
        </w:rPr>
        <w:t>20 points</w:t>
      </w:r>
    </w:p>
    <w:p w14:paraId="55BA76AE" w14:textId="4A9F02A5" w:rsidR="0003570D" w:rsidRPr="00606656" w:rsidRDefault="0003570D" w:rsidP="00371E39">
      <w:pPr>
        <w:pStyle w:val="ListParagraph"/>
        <w:tabs>
          <w:tab w:val="left" w:pos="630"/>
        </w:tabs>
        <w:rPr>
          <w:rFonts w:cs="Arial"/>
          <w:sz w:val="18"/>
          <w:szCs w:val="18"/>
        </w:rPr>
      </w:pPr>
      <w:r w:rsidRPr="00606656">
        <w:rPr>
          <w:rFonts w:cs="Arial"/>
          <w:sz w:val="18"/>
          <w:szCs w:val="18"/>
        </w:rPr>
        <w:t>-Goal-Directed Strategic Thinking (5 pts.)</w:t>
      </w:r>
    </w:p>
    <w:p w14:paraId="6D67D8D6" w14:textId="3E52FFB4" w:rsidR="0003570D" w:rsidRPr="00606656" w:rsidRDefault="0003570D" w:rsidP="00371E39">
      <w:pPr>
        <w:pStyle w:val="ListParagraph"/>
        <w:tabs>
          <w:tab w:val="left" w:pos="630"/>
        </w:tabs>
        <w:rPr>
          <w:rFonts w:cs="Arial"/>
          <w:sz w:val="18"/>
          <w:szCs w:val="18"/>
        </w:rPr>
      </w:pPr>
      <w:r w:rsidRPr="00606656">
        <w:rPr>
          <w:rFonts w:cs="Arial"/>
          <w:sz w:val="18"/>
          <w:szCs w:val="18"/>
        </w:rPr>
        <w:t>-S.M.A.R.T. Objectives Provided (5 pts.)</w:t>
      </w:r>
    </w:p>
    <w:p w14:paraId="5182B238" w14:textId="7C733A85" w:rsidR="0003570D" w:rsidRPr="00606656" w:rsidRDefault="0003570D" w:rsidP="00371E39">
      <w:pPr>
        <w:pStyle w:val="ListParagraph"/>
        <w:tabs>
          <w:tab w:val="left" w:pos="630"/>
        </w:tabs>
        <w:rPr>
          <w:rFonts w:cs="Arial"/>
          <w:sz w:val="18"/>
          <w:szCs w:val="18"/>
        </w:rPr>
      </w:pPr>
      <w:r w:rsidRPr="00606656">
        <w:rPr>
          <w:rFonts w:cs="Arial"/>
          <w:sz w:val="18"/>
          <w:szCs w:val="18"/>
        </w:rPr>
        <w:t>-Strategies &amp; Tactics Distinguished (5 pts.)</w:t>
      </w:r>
    </w:p>
    <w:p w14:paraId="51737774" w14:textId="332618FA" w:rsidR="0003570D" w:rsidRPr="00606656" w:rsidRDefault="0003570D" w:rsidP="00371E39">
      <w:pPr>
        <w:pStyle w:val="ListParagraph"/>
        <w:tabs>
          <w:tab w:val="left" w:pos="630"/>
        </w:tabs>
        <w:rPr>
          <w:rFonts w:cs="Arial"/>
          <w:sz w:val="18"/>
          <w:szCs w:val="18"/>
        </w:rPr>
      </w:pPr>
      <w:r w:rsidRPr="00606656">
        <w:rPr>
          <w:rFonts w:cs="Arial"/>
          <w:sz w:val="18"/>
          <w:szCs w:val="18"/>
        </w:rPr>
        <w:t>-Audience Identification (5 pts.)</w:t>
      </w:r>
    </w:p>
    <w:p w14:paraId="7374C64E" w14:textId="0B82520C" w:rsidR="00704910" w:rsidRPr="00606656" w:rsidRDefault="00704910" w:rsidP="00371E39">
      <w:pPr>
        <w:pStyle w:val="ListParagraph"/>
        <w:ind w:left="360"/>
        <w:rPr>
          <w:rFonts w:cs="Arial"/>
        </w:rPr>
      </w:pPr>
      <w:r w:rsidRPr="00606656">
        <w:rPr>
          <w:rFonts w:cs="Arial"/>
          <w:b/>
          <w:bCs/>
        </w:rPr>
        <w:t xml:space="preserve">Implementation </w:t>
      </w:r>
      <w:r w:rsidRPr="00606656">
        <w:rPr>
          <w:rFonts w:cs="Arial"/>
        </w:rPr>
        <w:tab/>
      </w:r>
      <w:r w:rsidRPr="00606656">
        <w:rPr>
          <w:rFonts w:cs="Arial"/>
        </w:rPr>
        <w:tab/>
      </w:r>
      <w:r w:rsidR="00F66821">
        <w:rPr>
          <w:rFonts w:cs="Arial"/>
        </w:rPr>
        <w:tab/>
      </w:r>
      <w:r w:rsidR="00BE000E">
        <w:rPr>
          <w:rFonts w:cs="Arial"/>
        </w:rPr>
        <w:tab/>
      </w:r>
      <w:r w:rsidR="00453E0E">
        <w:rPr>
          <w:rFonts w:cs="Arial"/>
        </w:rPr>
        <w:t xml:space="preserve">  </w:t>
      </w:r>
      <w:r w:rsidRPr="00606656">
        <w:rPr>
          <w:rFonts w:cs="Arial"/>
          <w:b/>
          <w:bCs/>
        </w:rPr>
        <w:t>15 points</w:t>
      </w:r>
    </w:p>
    <w:p w14:paraId="44911481" w14:textId="0A5EE0F8" w:rsidR="00BA2C9F" w:rsidRPr="00BE000E" w:rsidRDefault="00BA2C9F" w:rsidP="00371E39">
      <w:pPr>
        <w:pStyle w:val="ListParagraph"/>
        <w:tabs>
          <w:tab w:val="left" w:pos="630"/>
        </w:tabs>
        <w:rPr>
          <w:rFonts w:cs="Arial"/>
          <w:b/>
          <w:bCs/>
        </w:rPr>
      </w:pPr>
      <w:r w:rsidRPr="00606656">
        <w:rPr>
          <w:rFonts w:cs="Arial"/>
          <w:sz w:val="18"/>
          <w:szCs w:val="18"/>
        </w:rPr>
        <w:t>-</w:t>
      </w:r>
      <w:r w:rsidR="000D4C59" w:rsidRPr="00606656">
        <w:rPr>
          <w:rFonts w:cs="Arial"/>
          <w:sz w:val="18"/>
          <w:szCs w:val="18"/>
        </w:rPr>
        <w:t>Sequence of Events/Timeline</w:t>
      </w:r>
      <w:r w:rsidRPr="00606656">
        <w:rPr>
          <w:rFonts w:cs="Arial"/>
          <w:sz w:val="18"/>
          <w:szCs w:val="18"/>
        </w:rPr>
        <w:t xml:space="preserve"> (5 pts.)</w:t>
      </w:r>
      <w:r w:rsidR="00D07AD6" w:rsidRPr="00371E39">
        <w:rPr>
          <w:rFonts w:cs="Arial"/>
          <w:sz w:val="18"/>
          <w:szCs w:val="18"/>
        </w:rPr>
        <w:t xml:space="preserve"> </w:t>
      </w:r>
    </w:p>
    <w:p w14:paraId="0CCC630C" w14:textId="7F9953E6" w:rsidR="00BA2C9F" w:rsidRPr="00606656" w:rsidRDefault="00BA2C9F" w:rsidP="00371E39">
      <w:pPr>
        <w:pStyle w:val="ListParagraph"/>
        <w:tabs>
          <w:tab w:val="left" w:pos="630"/>
        </w:tabs>
        <w:rPr>
          <w:rFonts w:cs="Arial"/>
          <w:sz w:val="18"/>
          <w:szCs w:val="18"/>
        </w:rPr>
      </w:pPr>
      <w:r w:rsidRPr="00606656">
        <w:rPr>
          <w:rFonts w:cs="Arial"/>
          <w:sz w:val="18"/>
          <w:szCs w:val="18"/>
        </w:rPr>
        <w:t>-</w:t>
      </w:r>
      <w:r w:rsidR="000D4C59" w:rsidRPr="00606656">
        <w:rPr>
          <w:rFonts w:cs="Arial"/>
          <w:sz w:val="18"/>
          <w:szCs w:val="18"/>
        </w:rPr>
        <w:t>Effectiveness of Plan Messaging</w:t>
      </w:r>
      <w:r w:rsidRPr="00606656">
        <w:rPr>
          <w:rFonts w:cs="Arial"/>
          <w:sz w:val="18"/>
          <w:szCs w:val="18"/>
        </w:rPr>
        <w:t xml:space="preserve"> (5 pts.)</w:t>
      </w:r>
      <w:r w:rsidR="004F5DF2">
        <w:rPr>
          <w:rFonts w:cs="Arial"/>
          <w:sz w:val="18"/>
          <w:szCs w:val="18"/>
        </w:rPr>
        <w:tab/>
      </w:r>
      <w:r w:rsidR="004F5DF2">
        <w:rPr>
          <w:rFonts w:cs="Arial"/>
          <w:sz w:val="18"/>
          <w:szCs w:val="18"/>
        </w:rPr>
        <w:tab/>
      </w:r>
      <w:r w:rsidR="004F5DF2">
        <w:rPr>
          <w:rFonts w:cs="Arial"/>
          <w:sz w:val="18"/>
          <w:szCs w:val="18"/>
        </w:rPr>
        <w:tab/>
      </w:r>
      <w:r w:rsidR="004F5DF2">
        <w:rPr>
          <w:rFonts w:cs="Arial"/>
          <w:sz w:val="18"/>
          <w:szCs w:val="18"/>
        </w:rPr>
        <w:tab/>
      </w:r>
      <w:r w:rsidR="004F5DF2" w:rsidRPr="00606656">
        <w:rPr>
          <w:rFonts w:cs="Arial"/>
          <w:b/>
          <w:bCs/>
        </w:rPr>
        <w:t>Two-page Summary</w:t>
      </w:r>
    </w:p>
    <w:p w14:paraId="0DA195F2" w14:textId="1973926D" w:rsidR="00BA2C9F" w:rsidRPr="00606656" w:rsidRDefault="00BA2C9F" w:rsidP="00371E39">
      <w:pPr>
        <w:pStyle w:val="ListParagraph"/>
        <w:tabs>
          <w:tab w:val="left" w:pos="630"/>
        </w:tabs>
        <w:rPr>
          <w:rFonts w:cs="Arial"/>
          <w:sz w:val="18"/>
          <w:szCs w:val="18"/>
        </w:rPr>
      </w:pPr>
      <w:r w:rsidRPr="00606656">
        <w:rPr>
          <w:rFonts w:cs="Arial"/>
          <w:sz w:val="18"/>
          <w:szCs w:val="18"/>
        </w:rPr>
        <w:t>-Program/Plan Creativity (5 pts.</w:t>
      </w:r>
      <w:r w:rsidR="00AD1DE2">
        <w:rPr>
          <w:rFonts w:cs="Arial"/>
          <w:sz w:val="18"/>
          <w:szCs w:val="18"/>
        </w:rPr>
        <w:t>)</w:t>
      </w:r>
      <w:r w:rsidR="004F5DF2">
        <w:rPr>
          <w:rFonts w:cs="Arial"/>
          <w:sz w:val="18"/>
          <w:szCs w:val="18"/>
        </w:rPr>
        <w:tab/>
      </w:r>
      <w:r w:rsidR="004F5DF2">
        <w:rPr>
          <w:rFonts w:cs="Arial"/>
          <w:sz w:val="18"/>
          <w:szCs w:val="18"/>
        </w:rPr>
        <w:tab/>
      </w:r>
      <w:r w:rsidR="004F5DF2">
        <w:rPr>
          <w:rFonts w:cs="Arial"/>
          <w:sz w:val="18"/>
          <w:szCs w:val="18"/>
        </w:rPr>
        <w:tab/>
      </w:r>
      <w:r w:rsidR="004F5DF2">
        <w:rPr>
          <w:rFonts w:cs="Arial"/>
          <w:sz w:val="18"/>
          <w:szCs w:val="18"/>
        </w:rPr>
        <w:tab/>
      </w:r>
      <w:r w:rsidR="004F5DF2">
        <w:rPr>
          <w:rFonts w:cs="Arial"/>
          <w:sz w:val="18"/>
          <w:szCs w:val="18"/>
        </w:rPr>
        <w:tab/>
      </w:r>
      <w:r w:rsidR="004F5DF2" w:rsidRPr="00371E39">
        <w:rPr>
          <w:rFonts w:cs="Arial"/>
          <w:sz w:val="18"/>
          <w:szCs w:val="18"/>
        </w:rPr>
        <w:t xml:space="preserve">        </w:t>
      </w:r>
      <w:r w:rsidR="004F5DF2" w:rsidRPr="00BE000E">
        <w:rPr>
          <w:rFonts w:cs="Arial"/>
          <w:b/>
          <w:bCs/>
        </w:rPr>
        <w:t>= 70 points</w:t>
      </w:r>
    </w:p>
    <w:p w14:paraId="61E89492" w14:textId="18E0AD2A" w:rsidR="00704910" w:rsidRPr="00606656" w:rsidRDefault="00704910" w:rsidP="00371E39">
      <w:pPr>
        <w:pStyle w:val="ListParagraph"/>
        <w:ind w:left="360"/>
        <w:rPr>
          <w:rFonts w:cs="Arial"/>
          <w:b/>
          <w:bCs/>
        </w:rPr>
      </w:pPr>
      <w:r w:rsidRPr="00606656">
        <w:rPr>
          <w:rFonts w:cs="Arial"/>
          <w:b/>
          <w:bCs/>
        </w:rPr>
        <w:t>Evaluation</w:t>
      </w:r>
      <w:r w:rsidRPr="00606656">
        <w:rPr>
          <w:rFonts w:cs="Arial"/>
          <w:b/>
          <w:bCs/>
        </w:rPr>
        <w:tab/>
      </w:r>
      <w:r w:rsidRPr="00606656">
        <w:rPr>
          <w:rFonts w:cs="Arial"/>
          <w:b/>
          <w:bCs/>
        </w:rPr>
        <w:tab/>
      </w:r>
      <w:r w:rsidRPr="00606656">
        <w:rPr>
          <w:rFonts w:cs="Arial"/>
          <w:b/>
          <w:bCs/>
        </w:rPr>
        <w:tab/>
      </w:r>
      <w:r w:rsidR="00F66821">
        <w:rPr>
          <w:rFonts w:cs="Arial"/>
          <w:b/>
          <w:bCs/>
        </w:rPr>
        <w:tab/>
      </w:r>
      <w:r w:rsidR="00453E0E">
        <w:rPr>
          <w:rFonts w:cs="Arial"/>
          <w:b/>
          <w:bCs/>
        </w:rPr>
        <w:t xml:space="preserve">  </w:t>
      </w:r>
      <w:r w:rsidRPr="00606656">
        <w:rPr>
          <w:rFonts w:cs="Arial"/>
          <w:b/>
          <w:bCs/>
        </w:rPr>
        <w:t>10 points</w:t>
      </w:r>
    </w:p>
    <w:p w14:paraId="69B9B632" w14:textId="741E1110" w:rsidR="00BA2C9F" w:rsidRPr="00606656" w:rsidRDefault="00BA2C9F" w:rsidP="00371E39">
      <w:pPr>
        <w:pStyle w:val="ListParagraph"/>
        <w:tabs>
          <w:tab w:val="left" w:pos="630"/>
        </w:tabs>
        <w:rPr>
          <w:rFonts w:cs="Arial"/>
          <w:sz w:val="18"/>
          <w:szCs w:val="18"/>
        </w:rPr>
      </w:pPr>
      <w:r w:rsidRPr="00606656">
        <w:rPr>
          <w:rFonts w:cs="Arial"/>
          <w:sz w:val="18"/>
          <w:szCs w:val="18"/>
        </w:rPr>
        <w:t>-Objectives Met (5 pts.)</w:t>
      </w:r>
    </w:p>
    <w:p w14:paraId="7C948B87" w14:textId="79B46D86" w:rsidR="00BA2C9F" w:rsidRPr="00606656" w:rsidRDefault="00BA2C9F" w:rsidP="00371E39">
      <w:pPr>
        <w:pStyle w:val="ListParagraph"/>
        <w:tabs>
          <w:tab w:val="left" w:pos="630"/>
        </w:tabs>
        <w:rPr>
          <w:rFonts w:cs="Arial"/>
          <w:sz w:val="18"/>
          <w:szCs w:val="18"/>
        </w:rPr>
      </w:pPr>
      <w:r w:rsidRPr="00606656">
        <w:rPr>
          <w:rFonts w:cs="Arial"/>
          <w:sz w:val="18"/>
          <w:szCs w:val="18"/>
        </w:rPr>
        <w:t>-Goals Met (5 pts.)</w:t>
      </w:r>
    </w:p>
    <w:p w14:paraId="32989728" w14:textId="6142F499" w:rsidR="00704910" w:rsidRPr="00606656" w:rsidRDefault="00704910" w:rsidP="00371E39">
      <w:pPr>
        <w:pStyle w:val="ListParagraph"/>
        <w:ind w:left="360"/>
        <w:rPr>
          <w:rFonts w:cs="Arial"/>
          <w:b/>
          <w:bCs/>
        </w:rPr>
      </w:pPr>
      <w:r w:rsidRPr="00606656">
        <w:rPr>
          <w:rFonts w:cs="Arial"/>
          <w:b/>
          <w:bCs/>
        </w:rPr>
        <w:t>Budget</w:t>
      </w:r>
      <w:r w:rsidRPr="00606656">
        <w:rPr>
          <w:rFonts w:cs="Arial"/>
          <w:b/>
          <w:bCs/>
        </w:rPr>
        <w:tab/>
      </w:r>
      <w:r w:rsidRPr="00606656">
        <w:rPr>
          <w:rFonts w:cs="Arial"/>
          <w:b/>
          <w:bCs/>
        </w:rPr>
        <w:tab/>
      </w:r>
      <w:r w:rsidRPr="00606656">
        <w:rPr>
          <w:rFonts w:cs="Arial"/>
          <w:b/>
          <w:bCs/>
        </w:rPr>
        <w:tab/>
      </w:r>
      <w:r w:rsidR="00BE000E">
        <w:rPr>
          <w:rFonts w:cs="Arial"/>
          <w:b/>
          <w:bCs/>
        </w:rPr>
        <w:tab/>
      </w:r>
      <w:r w:rsidRPr="00606656">
        <w:rPr>
          <w:rFonts w:cs="Arial"/>
          <w:b/>
          <w:bCs/>
        </w:rPr>
        <w:tab/>
      </w:r>
      <w:r w:rsidR="00453E0E">
        <w:rPr>
          <w:rFonts w:cs="Arial"/>
          <w:b/>
          <w:bCs/>
        </w:rPr>
        <w:t xml:space="preserve">  </w:t>
      </w:r>
      <w:r w:rsidRPr="00606656">
        <w:rPr>
          <w:rFonts w:cs="Arial"/>
          <w:b/>
          <w:bCs/>
        </w:rPr>
        <w:t>1</w:t>
      </w:r>
      <w:r w:rsidR="00E800C0">
        <w:rPr>
          <w:rFonts w:cs="Arial"/>
          <w:b/>
          <w:bCs/>
        </w:rPr>
        <w:t>2</w:t>
      </w:r>
      <w:r w:rsidRPr="00606656">
        <w:rPr>
          <w:rFonts w:cs="Arial"/>
          <w:b/>
          <w:bCs/>
        </w:rPr>
        <w:t xml:space="preserve"> points</w:t>
      </w:r>
    </w:p>
    <w:p w14:paraId="3AE244A4" w14:textId="3CBCCB08" w:rsidR="00BA2C9F" w:rsidRPr="00606656" w:rsidRDefault="00BA2C9F" w:rsidP="00371E39">
      <w:pPr>
        <w:pStyle w:val="ListParagraph"/>
        <w:tabs>
          <w:tab w:val="left" w:pos="630"/>
        </w:tabs>
        <w:rPr>
          <w:rFonts w:cs="Arial"/>
          <w:sz w:val="18"/>
          <w:szCs w:val="18"/>
        </w:rPr>
      </w:pPr>
      <w:r w:rsidRPr="00606656">
        <w:rPr>
          <w:rFonts w:cs="Arial"/>
          <w:sz w:val="18"/>
          <w:szCs w:val="18"/>
        </w:rPr>
        <w:t>-Budget Documentation (5 pts.)</w:t>
      </w:r>
    </w:p>
    <w:p w14:paraId="738DF91D" w14:textId="773D6E3E" w:rsidR="00764D29" w:rsidRDefault="00BA2C9F" w:rsidP="00371E39">
      <w:pPr>
        <w:pStyle w:val="ListParagraph"/>
        <w:tabs>
          <w:tab w:val="left" w:pos="630"/>
        </w:tabs>
        <w:rPr>
          <w:rFonts w:cs="Arial"/>
          <w:sz w:val="18"/>
          <w:szCs w:val="18"/>
        </w:rPr>
      </w:pPr>
      <w:r w:rsidRPr="00606656">
        <w:rPr>
          <w:rFonts w:cs="Arial"/>
          <w:sz w:val="18"/>
          <w:szCs w:val="18"/>
        </w:rPr>
        <w:t>-Budget Justification (</w:t>
      </w:r>
      <w:r w:rsidR="00E800C0">
        <w:rPr>
          <w:rFonts w:cs="Arial"/>
          <w:sz w:val="18"/>
          <w:szCs w:val="18"/>
        </w:rPr>
        <w:t>7</w:t>
      </w:r>
      <w:r w:rsidRPr="00606656">
        <w:rPr>
          <w:rFonts w:cs="Arial"/>
          <w:sz w:val="18"/>
          <w:szCs w:val="18"/>
        </w:rPr>
        <w:t xml:space="preserve"> pts.)   </w:t>
      </w:r>
    </w:p>
    <w:p w14:paraId="70A3B8F8" w14:textId="77777777" w:rsidR="00016FAC" w:rsidRDefault="00016FAC" w:rsidP="00016FAC">
      <w:pPr>
        <w:pStyle w:val="ListParagraph"/>
        <w:ind w:left="360"/>
        <w:rPr>
          <w:rFonts w:cs="Arial"/>
          <w:b/>
          <w:bCs/>
        </w:rPr>
      </w:pPr>
      <w:r>
        <w:rPr>
          <w:rFonts w:cs="Arial"/>
          <w:b/>
          <w:bCs/>
        </w:rPr>
        <w:t>Entry Clarity</w:t>
      </w:r>
      <w:r>
        <w:rPr>
          <w:rFonts w:cs="Arial"/>
          <w:b/>
          <w:bCs/>
        </w:rPr>
        <w:tab/>
      </w:r>
      <w:r>
        <w:rPr>
          <w:rFonts w:cs="Arial"/>
          <w:b/>
          <w:bCs/>
        </w:rPr>
        <w:tab/>
      </w:r>
      <w:r>
        <w:rPr>
          <w:rFonts w:cs="Arial"/>
          <w:b/>
          <w:bCs/>
        </w:rPr>
        <w:tab/>
      </w:r>
      <w:r>
        <w:rPr>
          <w:rFonts w:cs="Arial"/>
          <w:b/>
          <w:bCs/>
        </w:rPr>
        <w:tab/>
        <w:t xml:space="preserve">    3 points</w:t>
      </w:r>
    </w:p>
    <w:p w14:paraId="53FBF3FC" w14:textId="77777777" w:rsidR="00016FAC" w:rsidRPr="001A1780" w:rsidRDefault="00016FAC" w:rsidP="00016FAC">
      <w:pPr>
        <w:pStyle w:val="ListParagraph"/>
        <w:rPr>
          <w:rFonts w:cs="Arial"/>
          <w:sz w:val="18"/>
          <w:szCs w:val="18"/>
        </w:rPr>
      </w:pPr>
      <w:r w:rsidRPr="00F95D92">
        <w:rPr>
          <w:rFonts w:cs="Arial"/>
        </w:rPr>
        <w:t>-</w:t>
      </w:r>
      <w:r w:rsidRPr="005618A7">
        <w:rPr>
          <w:rFonts w:cs="Arial"/>
          <w:sz w:val="18"/>
          <w:szCs w:val="18"/>
        </w:rPr>
        <w:t>Professionally written, clear</w:t>
      </w:r>
      <w:r>
        <w:rPr>
          <w:rFonts w:cs="Arial"/>
          <w:sz w:val="18"/>
          <w:szCs w:val="18"/>
        </w:rPr>
        <w:t xml:space="preserve">, </w:t>
      </w:r>
      <w:r w:rsidRPr="005618A7">
        <w:rPr>
          <w:rFonts w:cs="Arial"/>
          <w:sz w:val="18"/>
          <w:szCs w:val="18"/>
        </w:rPr>
        <w:t xml:space="preserve">concise and </w:t>
      </w:r>
      <w:r w:rsidRPr="001A1780">
        <w:rPr>
          <w:rFonts w:cs="Arial"/>
          <w:sz w:val="18"/>
          <w:szCs w:val="18"/>
        </w:rPr>
        <w:t xml:space="preserve">overall </w:t>
      </w:r>
      <w:r>
        <w:rPr>
          <w:rFonts w:cs="Arial"/>
          <w:sz w:val="18"/>
          <w:szCs w:val="18"/>
        </w:rPr>
        <w:br/>
      </w:r>
      <w:r>
        <w:rPr>
          <w:rFonts w:cs="Arial"/>
          <w:sz w:val="18"/>
          <w:szCs w:val="18"/>
        </w:rPr>
        <w:br/>
        <w:t xml:space="preserve">  </w:t>
      </w:r>
      <w:r w:rsidRPr="001A1780">
        <w:rPr>
          <w:rFonts w:cs="Arial"/>
          <w:sz w:val="18"/>
          <w:szCs w:val="18"/>
        </w:rPr>
        <w:t>possessed good grammar usage (3 pts.)</w:t>
      </w:r>
    </w:p>
    <w:p w14:paraId="0ABB3EA2" w14:textId="77777777" w:rsidR="00016FAC" w:rsidRPr="00606656" w:rsidRDefault="00016FAC" w:rsidP="00371E39">
      <w:pPr>
        <w:pStyle w:val="ListParagraph"/>
        <w:tabs>
          <w:tab w:val="left" w:pos="630"/>
        </w:tabs>
        <w:rPr>
          <w:rFonts w:cs="Arial"/>
          <w:sz w:val="18"/>
          <w:szCs w:val="18"/>
        </w:rPr>
      </w:pPr>
    </w:p>
    <w:p w14:paraId="302560DD" w14:textId="5B1C9AE4" w:rsidR="00764D29" w:rsidRDefault="00704910" w:rsidP="0077194D">
      <w:pPr>
        <w:ind w:left="180"/>
        <w:rPr>
          <w:rFonts w:cs="Arial"/>
          <w:b/>
          <w:bCs/>
        </w:rPr>
      </w:pPr>
      <w:r w:rsidRPr="00606656">
        <w:rPr>
          <w:rFonts w:cs="Arial"/>
          <w:b/>
          <w:bCs/>
        </w:rPr>
        <w:t>Support Material</w:t>
      </w:r>
      <w:r w:rsidRPr="00606656">
        <w:rPr>
          <w:rFonts w:cs="Arial"/>
          <w:b/>
          <w:bCs/>
        </w:rPr>
        <w:tab/>
      </w:r>
      <w:r w:rsidRPr="00606656">
        <w:rPr>
          <w:rFonts w:cs="Arial"/>
          <w:b/>
          <w:bCs/>
        </w:rPr>
        <w:tab/>
      </w:r>
      <w:r w:rsidRPr="00606656">
        <w:rPr>
          <w:rFonts w:cs="Arial"/>
          <w:b/>
          <w:bCs/>
        </w:rPr>
        <w:tab/>
      </w:r>
      <w:r w:rsidR="00086779">
        <w:rPr>
          <w:rFonts w:cs="Arial"/>
          <w:b/>
          <w:bCs/>
        </w:rPr>
        <w:tab/>
      </w:r>
      <w:r w:rsidR="00453E0E">
        <w:rPr>
          <w:rFonts w:cs="Arial"/>
          <w:b/>
          <w:bCs/>
        </w:rPr>
        <w:t xml:space="preserve"> </w:t>
      </w:r>
      <w:r w:rsidRPr="00606656">
        <w:rPr>
          <w:rFonts w:cs="Arial"/>
          <w:b/>
          <w:bCs/>
        </w:rPr>
        <w:t>30 points</w:t>
      </w:r>
    </w:p>
    <w:p w14:paraId="6C340E51" w14:textId="73903CB6" w:rsidR="00086779" w:rsidRDefault="00086779" w:rsidP="0077194D">
      <w:pPr>
        <w:spacing w:after="160" w:line="259" w:lineRule="auto"/>
        <w:ind w:left="180"/>
        <w:contextualSpacing/>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F2440BA" w14:textId="7011FCEB" w:rsidR="000004AB" w:rsidRPr="00BD09AB" w:rsidRDefault="00086779" w:rsidP="00BD09AB">
      <w:pPr>
        <w:ind w:left="180"/>
        <w:rPr>
          <w:rStyle w:val="Hyperlink"/>
          <w:rFonts w:cs="Arial"/>
          <w:b/>
          <w:bCs/>
          <w:color w:val="auto"/>
          <w:u w:val="none"/>
        </w:rPr>
      </w:pPr>
      <w:r>
        <w:rPr>
          <w:b/>
          <w:bCs/>
        </w:rPr>
        <w:t xml:space="preserve">Total </w:t>
      </w:r>
      <w:r>
        <w:rPr>
          <w:b/>
          <w:bCs/>
        </w:rPr>
        <w:tab/>
      </w:r>
      <w:r>
        <w:rPr>
          <w:b/>
          <w:bCs/>
        </w:rPr>
        <w:tab/>
      </w:r>
      <w:r>
        <w:rPr>
          <w:b/>
          <w:bCs/>
        </w:rPr>
        <w:tab/>
      </w:r>
      <w:r>
        <w:rPr>
          <w:b/>
          <w:bCs/>
        </w:rPr>
        <w:tab/>
      </w:r>
      <w:r>
        <w:rPr>
          <w:b/>
          <w:bCs/>
        </w:rPr>
        <w:tab/>
        <w:t>100 points</w:t>
      </w:r>
      <w:r w:rsidR="000004AB" w:rsidRPr="00606656">
        <w:rPr>
          <w:rFonts w:eastAsia="Times New Roman" w:cs="Arial"/>
          <w:bCs/>
          <w:i/>
          <w:iCs/>
          <w:color w:val="5885F6"/>
          <w:sz w:val="24"/>
          <w:szCs w:val="24"/>
        </w:rPr>
        <w:br w:type="page"/>
      </w:r>
    </w:p>
    <w:p w14:paraId="4FA76EA8" w14:textId="77777777" w:rsidR="00EA7166" w:rsidRDefault="00325CA2" w:rsidP="0022114E">
      <w:pPr>
        <w:pStyle w:val="Subtitle"/>
        <w:spacing w:line="240" w:lineRule="auto"/>
        <w:jc w:val="center"/>
        <w:rPr>
          <w:rStyle w:val="Hyperlink"/>
          <w:rFonts w:cs="Arial"/>
          <w:color w:val="5A5A5A" w:themeColor="text1" w:themeTint="A5"/>
          <w:sz w:val="36"/>
          <w:szCs w:val="36"/>
          <w:u w:val="none"/>
        </w:rPr>
      </w:pPr>
      <w:hyperlink r:id="rId15" w:history="1">
        <w:r w:rsidR="000004AB" w:rsidRPr="00EA7166">
          <w:rPr>
            <w:rFonts w:eastAsia="Times New Roman"/>
            <w:b/>
            <w:bCs/>
            <w:color w:val="auto"/>
            <w:spacing w:val="0"/>
            <w:sz w:val="40"/>
            <w:szCs w:val="40"/>
          </w:rPr>
          <w:t>Divisions and Categories</w:t>
        </w:r>
      </w:hyperlink>
      <w:bookmarkStart w:id="0" w:name="A"/>
      <w:bookmarkEnd w:id="0"/>
    </w:p>
    <w:p w14:paraId="74C92E2D" w14:textId="77777777" w:rsidR="00BD57C4" w:rsidRPr="006A098A" w:rsidRDefault="00543654" w:rsidP="00BD57C4">
      <w:pPr>
        <w:pStyle w:val="Default"/>
        <w:rPr>
          <w:rFonts w:ascii="Arial" w:hAnsi="Arial" w:cs="Arial"/>
          <w:b/>
          <w:bCs/>
          <w:sz w:val="36"/>
          <w:szCs w:val="36"/>
        </w:rPr>
      </w:pPr>
      <w:r w:rsidRPr="00606656">
        <w:rPr>
          <w:rStyle w:val="Strong"/>
          <w:rFonts w:ascii="Arial" w:hAnsi="Arial" w:cs="Arial"/>
          <w:color w:val="auto"/>
        </w:rPr>
        <w:br/>
      </w:r>
      <w:r w:rsidR="00BD57C4">
        <w:rPr>
          <w:b/>
          <w:bCs/>
          <w:sz w:val="36"/>
          <w:szCs w:val="36"/>
        </w:rPr>
        <w:t>Division A – Public Relations Programs</w:t>
      </w:r>
      <w:r w:rsidR="00BD57C4">
        <w:rPr>
          <w:b/>
          <w:bCs/>
          <w:sz w:val="36"/>
          <w:szCs w:val="36"/>
        </w:rPr>
        <w:br/>
      </w:r>
      <w:r w:rsidR="00BD57C4" w:rsidRPr="006A098A">
        <w:rPr>
          <w:rFonts w:ascii="Arial" w:hAnsi="Arial" w:cs="Arial"/>
          <w:sz w:val="22"/>
          <w:szCs w:val="22"/>
        </w:rPr>
        <w:t xml:space="preserve">A public relations program is defined as a broad-based communications endeavor using two or more public relations tools. </w:t>
      </w:r>
    </w:p>
    <w:p w14:paraId="64FD5E72" w14:textId="77777777" w:rsidR="00BD57C4" w:rsidRPr="006A098A" w:rsidRDefault="00BD57C4" w:rsidP="00BD57C4">
      <w:pPr>
        <w:pStyle w:val="Default"/>
        <w:rPr>
          <w:rFonts w:ascii="Arial" w:hAnsi="Arial" w:cs="Arial"/>
          <w:sz w:val="22"/>
          <w:szCs w:val="22"/>
        </w:rPr>
      </w:pPr>
    </w:p>
    <w:p w14:paraId="671D1D0B"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1A. Community Relations </w:t>
      </w:r>
      <w:r w:rsidRPr="006A098A">
        <w:rPr>
          <w:rFonts w:ascii="Arial" w:hAnsi="Arial" w:cs="Arial"/>
          <w:sz w:val="22"/>
          <w:szCs w:val="22"/>
        </w:rPr>
        <w:t xml:space="preserve">– Any program that improves the organization’s image in the community through support of charitable or service activities. The program can be limited to specific segments of the community and usually is aimed at improving specific aspects of community life. Basically, this includes community “good neighbor” or community betterment programs. </w:t>
      </w:r>
    </w:p>
    <w:p w14:paraId="62F022D5" w14:textId="77777777" w:rsidR="00BD57C4" w:rsidRPr="006A098A" w:rsidRDefault="00BD57C4" w:rsidP="00BD57C4">
      <w:pPr>
        <w:pStyle w:val="Default"/>
        <w:rPr>
          <w:rFonts w:ascii="Arial" w:hAnsi="Arial" w:cs="Arial"/>
          <w:sz w:val="22"/>
          <w:szCs w:val="22"/>
        </w:rPr>
      </w:pPr>
    </w:p>
    <w:p w14:paraId="31753E8A"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2A. Public Service </w:t>
      </w:r>
      <w:r w:rsidRPr="006A098A">
        <w:rPr>
          <w:rFonts w:ascii="Arial" w:hAnsi="Arial" w:cs="Arial"/>
          <w:sz w:val="22"/>
          <w:szCs w:val="22"/>
        </w:rPr>
        <w:t xml:space="preserve">– Any program developed to inform about issues of public concern. These programs often deal with larger issues that require public knowledge and action. Public service programs usually are aimed at educating the public and solving public problems. </w:t>
      </w:r>
    </w:p>
    <w:p w14:paraId="79ED02F4" w14:textId="77777777" w:rsidR="00BD57C4" w:rsidRPr="006A098A" w:rsidRDefault="00BD57C4" w:rsidP="00BD57C4">
      <w:pPr>
        <w:pStyle w:val="Default"/>
        <w:rPr>
          <w:rFonts w:ascii="Arial" w:hAnsi="Arial" w:cs="Arial"/>
          <w:sz w:val="22"/>
          <w:szCs w:val="22"/>
        </w:rPr>
      </w:pPr>
    </w:p>
    <w:p w14:paraId="14974E25"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3A. Institutional </w:t>
      </w:r>
      <w:r w:rsidRPr="006A098A">
        <w:rPr>
          <w:rFonts w:ascii="Arial" w:hAnsi="Arial" w:cs="Arial"/>
          <w:sz w:val="22"/>
          <w:szCs w:val="22"/>
        </w:rPr>
        <w:t xml:space="preserve">– Any program that creates a public image for the organization. Typically designed to generate support for and awareness of the organization’s mission, values, programs, plans or activities. </w:t>
      </w:r>
    </w:p>
    <w:p w14:paraId="0B9D8C87" w14:textId="77777777" w:rsidR="00BD57C4" w:rsidRPr="006A098A" w:rsidRDefault="00BD57C4" w:rsidP="00BD57C4">
      <w:pPr>
        <w:pStyle w:val="Default"/>
        <w:rPr>
          <w:rFonts w:ascii="Arial" w:hAnsi="Arial" w:cs="Arial"/>
          <w:sz w:val="22"/>
          <w:szCs w:val="22"/>
        </w:rPr>
      </w:pPr>
    </w:p>
    <w:p w14:paraId="3624DB87"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4A. Public Information</w:t>
      </w:r>
      <w:r w:rsidRPr="006A098A">
        <w:rPr>
          <w:rFonts w:ascii="Arial" w:hAnsi="Arial" w:cs="Arial"/>
          <w:sz w:val="22"/>
          <w:szCs w:val="22"/>
        </w:rPr>
        <w:t xml:space="preserve"> – Any program developed solely to inform or influence target audiences through use of the news media. This could include news conferences, special tours or informational programs. </w:t>
      </w:r>
    </w:p>
    <w:p w14:paraId="3F06A4A2" w14:textId="77777777" w:rsidR="00BD57C4" w:rsidRPr="006A098A" w:rsidRDefault="00BD57C4" w:rsidP="00BD57C4">
      <w:pPr>
        <w:pStyle w:val="Default"/>
        <w:rPr>
          <w:rFonts w:ascii="Arial" w:hAnsi="Arial" w:cs="Arial"/>
          <w:sz w:val="22"/>
          <w:szCs w:val="22"/>
        </w:rPr>
      </w:pPr>
    </w:p>
    <w:p w14:paraId="7CE6A57A"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5A. Crisis Communication </w:t>
      </w:r>
      <w:r w:rsidRPr="006A098A">
        <w:rPr>
          <w:rFonts w:ascii="Arial" w:hAnsi="Arial" w:cs="Arial"/>
          <w:sz w:val="22"/>
          <w:szCs w:val="22"/>
        </w:rPr>
        <w:t xml:space="preserve">– Any program developed and/or implemented to handle a disaster or emergency. These programs outline potential effects of the problem, as well as the plans, materials and budgets allocated to develop and implement the program and evaluate its effectiveness. </w:t>
      </w:r>
    </w:p>
    <w:p w14:paraId="3767363A" w14:textId="77777777" w:rsidR="00BD57C4" w:rsidRPr="006A098A" w:rsidRDefault="00BD57C4" w:rsidP="00BD57C4">
      <w:pPr>
        <w:pStyle w:val="Default"/>
        <w:rPr>
          <w:rFonts w:ascii="Arial" w:hAnsi="Arial" w:cs="Arial"/>
          <w:sz w:val="22"/>
          <w:szCs w:val="22"/>
        </w:rPr>
      </w:pPr>
    </w:p>
    <w:p w14:paraId="0D98211F"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6A. Internal </w:t>
      </w:r>
      <w:r w:rsidRPr="006A098A">
        <w:rPr>
          <w:rFonts w:ascii="Arial" w:hAnsi="Arial" w:cs="Arial"/>
          <w:sz w:val="22"/>
          <w:szCs w:val="22"/>
        </w:rPr>
        <w:t xml:space="preserve">– Any program developed to communicate with internal publics such as employees, shareholders, association members, etc. </w:t>
      </w:r>
    </w:p>
    <w:p w14:paraId="203B51C5" w14:textId="77777777" w:rsidR="00BD57C4" w:rsidRPr="006A098A" w:rsidRDefault="00BD57C4" w:rsidP="00BD57C4">
      <w:pPr>
        <w:pStyle w:val="Default"/>
        <w:rPr>
          <w:rFonts w:ascii="Arial" w:hAnsi="Arial" w:cs="Arial"/>
          <w:sz w:val="22"/>
          <w:szCs w:val="22"/>
        </w:rPr>
      </w:pPr>
    </w:p>
    <w:p w14:paraId="1EBCAC30"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7A. Promotional/Marketing </w:t>
      </w:r>
      <w:r w:rsidRPr="006A098A">
        <w:rPr>
          <w:rFonts w:ascii="Arial" w:hAnsi="Arial" w:cs="Arial"/>
          <w:sz w:val="22"/>
          <w:szCs w:val="22"/>
        </w:rPr>
        <w:t xml:space="preserve">– Any program developed to promote, publicize, introduce or create an identity for a specific product, service or idea. These programs are generally developed within a marketing framework and often include a purchase or user acceptance of a specific product or service among their objectives. </w:t>
      </w:r>
    </w:p>
    <w:p w14:paraId="47267B10" w14:textId="77777777" w:rsidR="00BD57C4" w:rsidRPr="006A098A" w:rsidRDefault="00BD57C4" w:rsidP="00BD57C4">
      <w:pPr>
        <w:pStyle w:val="Default"/>
        <w:rPr>
          <w:rFonts w:ascii="Arial" w:hAnsi="Arial" w:cs="Arial"/>
          <w:sz w:val="22"/>
          <w:szCs w:val="22"/>
        </w:rPr>
      </w:pPr>
    </w:p>
    <w:p w14:paraId="2A4BF58C"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8A. Public Affairs </w:t>
      </w:r>
      <w:r w:rsidRPr="006A098A">
        <w:rPr>
          <w:rFonts w:ascii="Arial" w:hAnsi="Arial" w:cs="Arial"/>
          <w:sz w:val="22"/>
          <w:szCs w:val="22"/>
        </w:rPr>
        <w:t xml:space="preserve">– Any program directed toward government action or activities such as legislative activities, political campaigns, government affairs or relations with public bodies or regulatory agencies. In the broadest sense, this category includes everything meant by “lobbying” plus direct political activities. </w:t>
      </w:r>
    </w:p>
    <w:p w14:paraId="3F17C271" w14:textId="77777777" w:rsidR="00BD57C4" w:rsidRPr="006A098A" w:rsidRDefault="00BD57C4" w:rsidP="00BD57C4">
      <w:pPr>
        <w:pStyle w:val="Default"/>
        <w:rPr>
          <w:rFonts w:ascii="Arial" w:hAnsi="Arial" w:cs="Arial"/>
          <w:sz w:val="22"/>
          <w:szCs w:val="22"/>
        </w:rPr>
      </w:pPr>
    </w:p>
    <w:p w14:paraId="0D8B46F0"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9A. Integrated Marketing </w:t>
      </w:r>
      <w:r w:rsidRPr="006A098A">
        <w:rPr>
          <w:rFonts w:ascii="Arial" w:hAnsi="Arial" w:cs="Arial"/>
          <w:sz w:val="22"/>
          <w:szCs w:val="22"/>
        </w:rPr>
        <w:t xml:space="preserve">– Any program incorporating public relations strategies and tactics as part of an integrated campaign and demonstrating effective integration with other marketing/communication disciplines. </w:t>
      </w:r>
    </w:p>
    <w:p w14:paraId="332D2F84" w14:textId="77777777" w:rsidR="00BD57C4" w:rsidRPr="006A098A" w:rsidRDefault="00BD57C4" w:rsidP="00BD57C4">
      <w:pPr>
        <w:pStyle w:val="Default"/>
        <w:rPr>
          <w:rFonts w:ascii="Arial" w:hAnsi="Arial" w:cs="Arial"/>
          <w:sz w:val="22"/>
          <w:szCs w:val="22"/>
        </w:rPr>
      </w:pPr>
    </w:p>
    <w:p w14:paraId="6784BBFC"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lastRenderedPageBreak/>
        <w:t xml:space="preserve">10A. Reputation Management </w:t>
      </w:r>
      <w:r w:rsidRPr="006A098A">
        <w:rPr>
          <w:rFonts w:ascii="Arial" w:hAnsi="Arial" w:cs="Arial"/>
          <w:sz w:val="22"/>
          <w:szCs w:val="22"/>
        </w:rPr>
        <w:t xml:space="preserve">– Any program or strategy developed to enhance or improve the reputation of an organization with its publics, either proactively or in response to an issue or event. </w:t>
      </w:r>
    </w:p>
    <w:p w14:paraId="6A2C9500" w14:textId="77777777" w:rsidR="00BD57C4" w:rsidRPr="006A098A" w:rsidRDefault="00BD57C4" w:rsidP="00BD57C4">
      <w:pPr>
        <w:pStyle w:val="Default"/>
        <w:rPr>
          <w:rFonts w:ascii="Arial" w:hAnsi="Arial" w:cs="Arial"/>
          <w:sz w:val="22"/>
          <w:szCs w:val="22"/>
        </w:rPr>
      </w:pPr>
    </w:p>
    <w:p w14:paraId="4CF26F08"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11A. Special Event </w:t>
      </w:r>
      <w:r w:rsidRPr="006A098A">
        <w:rPr>
          <w:rFonts w:ascii="Arial" w:hAnsi="Arial" w:cs="Arial"/>
          <w:sz w:val="22"/>
          <w:szCs w:val="22"/>
        </w:rPr>
        <w:t xml:space="preserve">– Any in-person event developed to commemorate a special occurrence, conference, observance, educational opportunity or one-time activity. These could include anniversary </w:t>
      </w:r>
      <w:bookmarkStart w:id="1" w:name="OLE_LINK1"/>
      <w:bookmarkStart w:id="2" w:name="OLE_LINK2"/>
      <w:r w:rsidRPr="006A098A">
        <w:rPr>
          <w:rFonts w:ascii="Arial" w:hAnsi="Arial" w:cs="Arial"/>
          <w:sz w:val="22"/>
          <w:szCs w:val="22"/>
        </w:rPr>
        <w:t xml:space="preserve">celebrations, open houses, dedications, awards ceremonies, parties or receptions. </w:t>
      </w:r>
    </w:p>
    <w:bookmarkEnd w:id="1"/>
    <w:bookmarkEnd w:id="2"/>
    <w:p w14:paraId="0B9A58DB" w14:textId="77777777" w:rsidR="00BD57C4" w:rsidRPr="006A098A" w:rsidRDefault="00BD57C4" w:rsidP="00BD57C4">
      <w:pPr>
        <w:pStyle w:val="Default"/>
        <w:ind w:left="720"/>
        <w:rPr>
          <w:rFonts w:ascii="Arial" w:hAnsi="Arial" w:cs="Arial"/>
          <w:sz w:val="22"/>
          <w:szCs w:val="22"/>
        </w:rPr>
      </w:pPr>
    </w:p>
    <w:p w14:paraId="73ECAEE5"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12.A. Virtual Special Event</w:t>
      </w:r>
      <w:r w:rsidRPr="006A098A">
        <w:rPr>
          <w:rFonts w:ascii="Arial" w:hAnsi="Arial" w:cs="Arial"/>
          <w:sz w:val="22"/>
          <w:szCs w:val="22"/>
        </w:rPr>
        <w:t xml:space="preserve"> – Any event developed to commemorate a special occurrence, conference, observance, educational opportunity or one-time activity that took place virtually. This event must have been shared using online video broadcasting, which is the distribution of video and/or audio content to an audience over the web or via live streaming.</w:t>
      </w:r>
    </w:p>
    <w:p w14:paraId="59FE7FAD" w14:textId="77777777" w:rsidR="00BD57C4" w:rsidRPr="006A098A" w:rsidRDefault="00BD57C4" w:rsidP="00BD57C4">
      <w:pPr>
        <w:pStyle w:val="Default"/>
        <w:ind w:left="720"/>
        <w:rPr>
          <w:rFonts w:ascii="Arial" w:hAnsi="Arial" w:cs="Arial"/>
          <w:b/>
          <w:bCs/>
          <w:sz w:val="22"/>
          <w:szCs w:val="22"/>
        </w:rPr>
      </w:pPr>
    </w:p>
    <w:p w14:paraId="1374ECB0"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13A. Other </w:t>
      </w:r>
      <w:r w:rsidRPr="006A098A">
        <w:rPr>
          <w:rFonts w:ascii="Arial" w:hAnsi="Arial" w:cs="Arial"/>
          <w:sz w:val="22"/>
          <w:szCs w:val="22"/>
        </w:rPr>
        <w:t xml:space="preserve">– Any broad-based public relations program using two or more public relations tools that is not included in the above-listed categories. </w:t>
      </w:r>
    </w:p>
    <w:p w14:paraId="07A8D171" w14:textId="013A3DCB" w:rsidR="00BD57C4" w:rsidRPr="006A098A" w:rsidRDefault="00BD57C4" w:rsidP="00BD57C4">
      <w:pPr>
        <w:pStyle w:val="Default"/>
        <w:pageBreakBefore/>
        <w:rPr>
          <w:rFonts w:ascii="Arial" w:hAnsi="Arial" w:cs="Arial"/>
          <w:sz w:val="36"/>
          <w:szCs w:val="36"/>
        </w:rPr>
      </w:pPr>
      <w:r w:rsidRPr="006A098A">
        <w:rPr>
          <w:rFonts w:ascii="Arial" w:hAnsi="Arial" w:cs="Arial"/>
          <w:b/>
          <w:bCs/>
          <w:sz w:val="36"/>
          <w:szCs w:val="36"/>
        </w:rPr>
        <w:lastRenderedPageBreak/>
        <w:t>Division B – Collateral of Public Relations</w:t>
      </w:r>
      <w:r w:rsidRPr="006A098A">
        <w:rPr>
          <w:rFonts w:ascii="Arial" w:hAnsi="Arial" w:cs="Arial"/>
          <w:b/>
          <w:bCs/>
          <w:sz w:val="36"/>
          <w:szCs w:val="36"/>
        </w:rPr>
        <w:br/>
      </w:r>
      <w:r w:rsidRPr="006A098A">
        <w:rPr>
          <w:rFonts w:ascii="Arial" w:hAnsi="Arial" w:cs="Arial"/>
          <w:sz w:val="22"/>
          <w:szCs w:val="22"/>
        </w:rPr>
        <w:t xml:space="preserve">Public relations collateral is any material, printed or digital, used for a public relations purpose, either standing alone or as part of a public relations program. It includes written and electronic material and specialty items. In the case of regularly produced printed, or digitally printed materials, such as newsletters or magazines, one to three issues should be included in the support material. </w:t>
      </w:r>
    </w:p>
    <w:p w14:paraId="727783AF" w14:textId="77777777" w:rsidR="00BD57C4" w:rsidRPr="006A098A" w:rsidRDefault="00BD57C4" w:rsidP="00BD57C4">
      <w:pPr>
        <w:pStyle w:val="Default"/>
        <w:rPr>
          <w:rFonts w:ascii="Arial" w:hAnsi="Arial" w:cs="Arial"/>
          <w:sz w:val="22"/>
          <w:szCs w:val="22"/>
        </w:rPr>
      </w:pPr>
    </w:p>
    <w:p w14:paraId="23EE8E26" w14:textId="77777777" w:rsidR="00BD57C4" w:rsidRPr="006A098A" w:rsidRDefault="00BD57C4" w:rsidP="00BD57C4">
      <w:pPr>
        <w:pStyle w:val="Default"/>
        <w:ind w:firstLine="720"/>
        <w:rPr>
          <w:rFonts w:ascii="Arial" w:hAnsi="Arial" w:cs="Arial"/>
          <w:sz w:val="22"/>
          <w:szCs w:val="22"/>
        </w:rPr>
      </w:pPr>
      <w:r w:rsidRPr="006A098A">
        <w:rPr>
          <w:rFonts w:ascii="Arial" w:hAnsi="Arial" w:cs="Arial"/>
          <w:b/>
          <w:bCs/>
          <w:sz w:val="22"/>
          <w:szCs w:val="22"/>
        </w:rPr>
        <w:t xml:space="preserve">1B. Annual Report </w:t>
      </w:r>
      <w:r w:rsidRPr="006A098A">
        <w:rPr>
          <w:rFonts w:ascii="Arial" w:hAnsi="Arial" w:cs="Arial"/>
          <w:sz w:val="22"/>
          <w:szCs w:val="22"/>
        </w:rPr>
        <w:t xml:space="preserve">– Printed or electronic internal and external reports. </w:t>
      </w:r>
    </w:p>
    <w:p w14:paraId="11D00147" w14:textId="77777777" w:rsidR="00BD57C4" w:rsidRPr="006A098A" w:rsidRDefault="00BD57C4" w:rsidP="00BD57C4">
      <w:pPr>
        <w:pStyle w:val="Default"/>
        <w:rPr>
          <w:rFonts w:ascii="Arial" w:hAnsi="Arial" w:cs="Arial"/>
          <w:sz w:val="22"/>
          <w:szCs w:val="22"/>
        </w:rPr>
      </w:pPr>
    </w:p>
    <w:p w14:paraId="375E17A9" w14:textId="77777777" w:rsidR="00BD57C4" w:rsidRPr="006A098A" w:rsidRDefault="00BD57C4" w:rsidP="00BD57C4">
      <w:pPr>
        <w:pStyle w:val="Default"/>
        <w:tabs>
          <w:tab w:val="left" w:pos="90"/>
        </w:tabs>
        <w:ind w:left="720"/>
        <w:rPr>
          <w:rFonts w:ascii="Arial" w:hAnsi="Arial" w:cs="Arial"/>
          <w:sz w:val="22"/>
          <w:szCs w:val="22"/>
        </w:rPr>
      </w:pPr>
      <w:r w:rsidRPr="006A098A">
        <w:rPr>
          <w:rFonts w:ascii="Arial" w:hAnsi="Arial" w:cs="Arial"/>
          <w:b/>
          <w:bCs/>
          <w:sz w:val="22"/>
          <w:szCs w:val="22"/>
        </w:rPr>
        <w:t xml:space="preserve">2B. Brochure </w:t>
      </w:r>
      <w:r w:rsidRPr="006A098A">
        <w:rPr>
          <w:rFonts w:ascii="Arial" w:hAnsi="Arial" w:cs="Arial"/>
          <w:sz w:val="22"/>
          <w:szCs w:val="22"/>
        </w:rPr>
        <w:t xml:space="preserve">– Any printed folded or bound publication or digital PDF or flip-book publication produced for a single specific purpose. </w:t>
      </w:r>
    </w:p>
    <w:p w14:paraId="2FBE744E" w14:textId="77777777" w:rsidR="00BD57C4" w:rsidRPr="006A098A" w:rsidRDefault="00BD57C4" w:rsidP="00BD57C4">
      <w:pPr>
        <w:pStyle w:val="Default"/>
        <w:rPr>
          <w:rFonts w:ascii="Arial" w:hAnsi="Arial" w:cs="Arial"/>
          <w:sz w:val="22"/>
          <w:szCs w:val="22"/>
        </w:rPr>
      </w:pPr>
    </w:p>
    <w:p w14:paraId="389BC911"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3B. Magazine </w:t>
      </w:r>
      <w:r w:rsidRPr="006A098A">
        <w:rPr>
          <w:rFonts w:ascii="Arial" w:hAnsi="Arial" w:cs="Arial"/>
          <w:sz w:val="22"/>
          <w:szCs w:val="22"/>
        </w:rPr>
        <w:t xml:space="preserve">– Any periodical or regular publication, which may include articles of one page in length or longer. Publication is usually 16 or more pages in length and includes articles that are more in-depth than a newsletter. </w:t>
      </w:r>
    </w:p>
    <w:p w14:paraId="4B7D6ED6" w14:textId="77777777" w:rsidR="00BD57C4" w:rsidRPr="006A098A" w:rsidRDefault="00BD57C4" w:rsidP="00BD57C4">
      <w:pPr>
        <w:pStyle w:val="Default"/>
        <w:rPr>
          <w:rFonts w:ascii="Arial" w:hAnsi="Arial" w:cs="Arial"/>
          <w:sz w:val="22"/>
          <w:szCs w:val="22"/>
        </w:rPr>
      </w:pPr>
    </w:p>
    <w:p w14:paraId="17529F71" w14:textId="77777777" w:rsidR="00BD57C4" w:rsidRPr="006A098A" w:rsidRDefault="00BD57C4" w:rsidP="00BD57C4">
      <w:pPr>
        <w:pStyle w:val="Default"/>
        <w:ind w:left="720"/>
        <w:rPr>
          <w:rFonts w:ascii="Arial" w:hAnsi="Arial" w:cs="Arial"/>
          <w:color w:val="auto"/>
          <w:sz w:val="22"/>
          <w:szCs w:val="22"/>
        </w:rPr>
      </w:pPr>
      <w:r w:rsidRPr="006A098A">
        <w:rPr>
          <w:rFonts w:ascii="Arial" w:hAnsi="Arial" w:cs="Arial"/>
          <w:b/>
          <w:bCs/>
          <w:color w:val="auto"/>
          <w:sz w:val="22"/>
          <w:szCs w:val="22"/>
        </w:rPr>
        <w:t xml:space="preserve">4B. Newsletter </w:t>
      </w:r>
      <w:r w:rsidRPr="006A098A">
        <w:rPr>
          <w:rFonts w:ascii="Arial" w:hAnsi="Arial" w:cs="Arial"/>
          <w:color w:val="auto"/>
          <w:sz w:val="22"/>
          <w:szCs w:val="22"/>
        </w:rPr>
        <w:t xml:space="preserve">– </w:t>
      </w:r>
      <w:r w:rsidRPr="006A098A">
        <w:rPr>
          <w:rFonts w:ascii="Arial" w:eastAsia="Times New Roman" w:hAnsi="Arial" w:cs="Arial"/>
          <w:color w:val="auto"/>
          <w:sz w:val="22"/>
          <w:szCs w:val="22"/>
          <w:shd w:val="clear" w:color="auto" w:fill="FFFFFF"/>
        </w:rPr>
        <w:t xml:space="preserve">Any printed or digital report that is produced, published and distributed on a regular basis by a business, institution, or other organization and that presents information and news to people with a specific interest in the organization or subject. </w:t>
      </w:r>
    </w:p>
    <w:p w14:paraId="57BB6D05" w14:textId="77777777" w:rsidR="00BD57C4" w:rsidRPr="006A098A" w:rsidRDefault="00BD57C4" w:rsidP="00BD57C4">
      <w:pPr>
        <w:pStyle w:val="Default"/>
        <w:rPr>
          <w:rFonts w:ascii="Arial" w:hAnsi="Arial" w:cs="Arial"/>
          <w:sz w:val="22"/>
          <w:szCs w:val="22"/>
        </w:rPr>
      </w:pPr>
    </w:p>
    <w:p w14:paraId="08264BF1" w14:textId="0F27B3D2" w:rsidR="00BD57C4" w:rsidRPr="006A098A" w:rsidRDefault="00BD57C4" w:rsidP="00BD57C4">
      <w:pPr>
        <w:pStyle w:val="Default"/>
        <w:ind w:left="720"/>
        <w:rPr>
          <w:rFonts w:ascii="Arial" w:hAnsi="Arial" w:cs="Arial"/>
          <w:color w:val="000000" w:themeColor="text1"/>
          <w:sz w:val="22"/>
          <w:szCs w:val="22"/>
        </w:rPr>
      </w:pPr>
      <w:r w:rsidRPr="006A098A">
        <w:rPr>
          <w:rFonts w:ascii="Arial" w:hAnsi="Arial" w:cs="Arial"/>
          <w:b/>
          <w:bCs/>
          <w:sz w:val="22"/>
          <w:szCs w:val="22"/>
        </w:rPr>
        <w:t xml:space="preserve">5B. News Release or Pitch </w:t>
      </w:r>
      <w:r w:rsidRPr="006A098A">
        <w:rPr>
          <w:rFonts w:ascii="Arial" w:hAnsi="Arial" w:cs="Arial"/>
          <w:sz w:val="22"/>
          <w:szCs w:val="22"/>
        </w:rPr>
        <w:t>– Any document, prepared statement or email communication released to the media as a news item, article or feature story on behalf of a sponsoring person or organization</w:t>
      </w:r>
      <w:r w:rsidRPr="006A098A">
        <w:rPr>
          <w:rFonts w:ascii="Arial" w:hAnsi="Arial" w:cs="Arial"/>
          <w:color w:val="000000" w:themeColor="text1"/>
          <w:sz w:val="22"/>
          <w:szCs w:val="22"/>
        </w:rPr>
        <w:t>.</w:t>
      </w:r>
    </w:p>
    <w:p w14:paraId="403C0384" w14:textId="77777777" w:rsidR="00BD57C4" w:rsidRPr="006A098A" w:rsidRDefault="00BD57C4" w:rsidP="00BD57C4">
      <w:pPr>
        <w:pStyle w:val="Default"/>
        <w:rPr>
          <w:rFonts w:ascii="Arial" w:hAnsi="Arial" w:cs="Arial"/>
          <w:sz w:val="22"/>
          <w:szCs w:val="22"/>
        </w:rPr>
      </w:pPr>
    </w:p>
    <w:p w14:paraId="451C39A1"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6B. Specialty Item </w:t>
      </w:r>
      <w:r w:rsidRPr="006A098A">
        <w:rPr>
          <w:rFonts w:ascii="Arial" w:hAnsi="Arial" w:cs="Arial"/>
          <w:sz w:val="22"/>
          <w:szCs w:val="22"/>
        </w:rPr>
        <w:t xml:space="preserve">– Any gift, premium, novelty or physical token used to convey an impression, make a point, establish an image or achieve a public relations objective. Examples include calendars, posters, promotional items and other novelties. </w:t>
      </w:r>
    </w:p>
    <w:p w14:paraId="66DBB1DF" w14:textId="77777777" w:rsidR="00BD57C4" w:rsidRPr="006A098A" w:rsidRDefault="00BD57C4" w:rsidP="00BD57C4">
      <w:pPr>
        <w:pStyle w:val="Default"/>
        <w:rPr>
          <w:rFonts w:ascii="Arial" w:hAnsi="Arial" w:cs="Arial"/>
          <w:sz w:val="22"/>
          <w:szCs w:val="22"/>
        </w:rPr>
      </w:pPr>
    </w:p>
    <w:p w14:paraId="1543B6CB"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7B. Other </w:t>
      </w:r>
      <w:r w:rsidRPr="006A098A">
        <w:rPr>
          <w:rFonts w:ascii="Arial" w:hAnsi="Arial" w:cs="Arial"/>
          <w:sz w:val="22"/>
          <w:szCs w:val="22"/>
        </w:rPr>
        <w:t>– Any printed or digital public relations tool that does not fit into the above listed categories or Division C categories. Examples include postcards, rack cards and invitations.</w:t>
      </w:r>
    </w:p>
    <w:p w14:paraId="61C84A1C" w14:textId="77777777" w:rsidR="00BD57C4" w:rsidRPr="006A098A" w:rsidRDefault="00BD57C4" w:rsidP="00BD57C4">
      <w:pPr>
        <w:pStyle w:val="Default"/>
        <w:pageBreakBefore/>
        <w:rPr>
          <w:rFonts w:ascii="Arial" w:hAnsi="Arial" w:cs="Arial"/>
          <w:b/>
          <w:bCs/>
          <w:sz w:val="36"/>
          <w:szCs w:val="36"/>
        </w:rPr>
      </w:pPr>
      <w:r w:rsidRPr="006A098A">
        <w:rPr>
          <w:rFonts w:ascii="Arial" w:hAnsi="Arial" w:cs="Arial"/>
          <w:b/>
          <w:bCs/>
          <w:sz w:val="36"/>
          <w:szCs w:val="36"/>
        </w:rPr>
        <w:lastRenderedPageBreak/>
        <w:t>Division C – Digital Tools of Public Relations</w:t>
      </w:r>
    </w:p>
    <w:p w14:paraId="5BCFEF22" w14:textId="598CB06A" w:rsidR="00BD57C4" w:rsidRPr="002C493C" w:rsidRDefault="00BD57C4" w:rsidP="00BD57C4">
      <w:pPr>
        <w:pStyle w:val="Default"/>
        <w:rPr>
          <w:rFonts w:ascii="Arial" w:hAnsi="Arial" w:cs="Arial"/>
          <w:color w:val="auto"/>
          <w:sz w:val="22"/>
          <w:szCs w:val="22"/>
        </w:rPr>
      </w:pPr>
      <w:r w:rsidRPr="006A098A">
        <w:rPr>
          <w:rFonts w:ascii="Arial" w:hAnsi="Arial" w:cs="Arial"/>
          <w:sz w:val="22"/>
          <w:szCs w:val="22"/>
        </w:rPr>
        <w:t xml:space="preserve">This division includes any online, audio or audio/visual presentation or program that serves a public relations objective. Audio, video or electronic presentations should be submitted with a copy of the script or </w:t>
      </w:r>
      <w:r w:rsidRPr="002C493C">
        <w:rPr>
          <w:rFonts w:ascii="Arial" w:hAnsi="Arial" w:cs="Arial"/>
          <w:color w:val="auto"/>
          <w:sz w:val="22"/>
          <w:szCs w:val="22"/>
        </w:rPr>
        <w:t xml:space="preserve">storyboard, if available. </w:t>
      </w:r>
    </w:p>
    <w:p w14:paraId="47CE89E3" w14:textId="77777777" w:rsidR="002C493C" w:rsidRPr="002C493C" w:rsidRDefault="002C493C" w:rsidP="00BD57C4">
      <w:pPr>
        <w:pStyle w:val="Default"/>
        <w:ind w:left="720"/>
        <w:rPr>
          <w:rFonts w:ascii="Arial" w:hAnsi="Arial" w:cs="Arial"/>
          <w:b/>
          <w:bCs/>
          <w:color w:val="auto"/>
          <w:sz w:val="22"/>
          <w:szCs w:val="22"/>
        </w:rPr>
      </w:pPr>
    </w:p>
    <w:p w14:paraId="1520ECB4" w14:textId="2B6B209A"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1C. Online Audience Engagement </w:t>
      </w:r>
      <w:r w:rsidRPr="006A098A">
        <w:rPr>
          <w:rFonts w:ascii="Arial" w:hAnsi="Arial" w:cs="Arial"/>
          <w:sz w:val="22"/>
          <w:szCs w:val="22"/>
        </w:rPr>
        <w:t>– The process of encouraging people to be interested or actively involved in your organization’s content. Examples include using blogging or microblogging, podcasts, crowdsourcing, influencer campaigns or similar mechanisms.</w:t>
      </w:r>
    </w:p>
    <w:p w14:paraId="2B2572AF" w14:textId="77777777" w:rsidR="00BD57C4" w:rsidRPr="006A098A" w:rsidRDefault="00BD57C4" w:rsidP="00BD57C4">
      <w:pPr>
        <w:pStyle w:val="Default"/>
        <w:ind w:left="720"/>
        <w:rPr>
          <w:rFonts w:ascii="Arial" w:hAnsi="Arial" w:cs="Arial"/>
          <w:b/>
          <w:bCs/>
          <w:sz w:val="22"/>
          <w:szCs w:val="22"/>
        </w:rPr>
      </w:pPr>
    </w:p>
    <w:p w14:paraId="5649F8DB" w14:textId="3AECCEEA" w:rsidR="00BD57C4" w:rsidRPr="006A098A" w:rsidRDefault="00BD57C4" w:rsidP="00BD57C4">
      <w:pPr>
        <w:pStyle w:val="Default"/>
        <w:ind w:left="720"/>
        <w:rPr>
          <w:rFonts w:ascii="Arial" w:eastAsia="Times New Roman" w:hAnsi="Arial" w:cs="Arial"/>
          <w:sz w:val="22"/>
          <w:szCs w:val="22"/>
        </w:rPr>
      </w:pPr>
      <w:r w:rsidRPr="006A098A">
        <w:rPr>
          <w:rFonts w:ascii="Arial" w:hAnsi="Arial" w:cs="Arial"/>
          <w:b/>
          <w:bCs/>
          <w:sz w:val="22"/>
          <w:szCs w:val="22"/>
        </w:rPr>
        <w:t xml:space="preserve">2C. Digital Promotion </w:t>
      </w:r>
      <w:r w:rsidRPr="006A098A">
        <w:rPr>
          <w:rFonts w:ascii="Arial" w:hAnsi="Arial" w:cs="Arial"/>
          <w:sz w:val="22"/>
          <w:szCs w:val="22"/>
        </w:rPr>
        <w:t xml:space="preserve">– Edited, finished-product display tools such as: online media kits, email marketing, e-promotions, </w:t>
      </w:r>
      <w:r w:rsidRPr="006A098A">
        <w:rPr>
          <w:rFonts w:ascii="Arial" w:eastAsia="Times New Roman" w:hAnsi="Arial" w:cs="Arial"/>
          <w:sz w:val="22"/>
          <w:szCs w:val="22"/>
        </w:rPr>
        <w:t>PSAs, ad placement/sponsored ads, boosted posts, digital marketing and paid content</w:t>
      </w:r>
      <w:r w:rsidR="00F0689A" w:rsidRPr="006A098A">
        <w:rPr>
          <w:rFonts w:ascii="Arial" w:eastAsia="Times New Roman" w:hAnsi="Arial" w:cs="Arial"/>
          <w:sz w:val="22"/>
          <w:szCs w:val="22"/>
        </w:rPr>
        <w:t>.</w:t>
      </w:r>
    </w:p>
    <w:p w14:paraId="6EDCC27F" w14:textId="77777777" w:rsidR="00BD57C4" w:rsidRPr="006A098A" w:rsidRDefault="00BD57C4" w:rsidP="00BD57C4">
      <w:pPr>
        <w:pStyle w:val="Default"/>
        <w:ind w:left="720"/>
        <w:rPr>
          <w:rFonts w:ascii="Arial" w:hAnsi="Arial" w:cs="Arial"/>
          <w:b/>
          <w:bCs/>
          <w:sz w:val="22"/>
          <w:szCs w:val="22"/>
        </w:rPr>
      </w:pPr>
    </w:p>
    <w:p w14:paraId="79394F6B"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3C. </w:t>
      </w:r>
      <w:proofErr w:type="gramStart"/>
      <w:r w:rsidRPr="006A098A">
        <w:rPr>
          <w:rFonts w:ascii="Arial" w:hAnsi="Arial" w:cs="Arial"/>
          <w:b/>
          <w:bCs/>
          <w:sz w:val="22"/>
          <w:szCs w:val="22"/>
        </w:rPr>
        <w:t>Social Media</w:t>
      </w:r>
      <w:proofErr w:type="gramEnd"/>
      <w:r w:rsidRPr="006A098A">
        <w:rPr>
          <w:rFonts w:ascii="Arial" w:hAnsi="Arial" w:cs="Arial"/>
          <w:b/>
          <w:bCs/>
          <w:sz w:val="22"/>
          <w:szCs w:val="22"/>
        </w:rPr>
        <w:t xml:space="preserve"> </w:t>
      </w:r>
      <w:r w:rsidRPr="006A098A">
        <w:rPr>
          <w:rFonts w:ascii="Arial" w:hAnsi="Arial" w:cs="Arial"/>
          <w:sz w:val="22"/>
          <w:szCs w:val="22"/>
        </w:rPr>
        <w:t xml:space="preserve">– </w:t>
      </w:r>
      <w:r w:rsidRPr="006A098A">
        <w:rPr>
          <w:rFonts w:ascii="Arial" w:eastAsia="Times New Roman" w:hAnsi="Arial" w:cs="Arial"/>
          <w:sz w:val="22"/>
          <w:szCs w:val="22"/>
        </w:rPr>
        <w:t xml:space="preserve">Any program or portion of a campaign developed for one or more social media channels, including </w:t>
      </w:r>
      <w:r w:rsidRPr="006A098A">
        <w:rPr>
          <w:rFonts w:ascii="Arial" w:hAnsi="Arial" w:cs="Arial"/>
          <w:sz w:val="22"/>
          <w:szCs w:val="22"/>
        </w:rPr>
        <w:t xml:space="preserve">Facebook, Instagram, LinkedIn, Snapchat, Twitter, Tik Tok, etc. </w:t>
      </w:r>
    </w:p>
    <w:p w14:paraId="26A8B9E7" w14:textId="77777777" w:rsidR="00BD57C4" w:rsidRPr="006A098A" w:rsidRDefault="00BD57C4" w:rsidP="00BD57C4">
      <w:pPr>
        <w:pStyle w:val="Default"/>
        <w:ind w:left="720"/>
        <w:rPr>
          <w:rFonts w:ascii="Arial" w:hAnsi="Arial" w:cs="Arial"/>
          <w:b/>
          <w:bCs/>
          <w:sz w:val="22"/>
          <w:szCs w:val="22"/>
        </w:rPr>
      </w:pPr>
    </w:p>
    <w:p w14:paraId="7662FFB3"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4C. Video – Internal </w:t>
      </w:r>
      <w:r w:rsidRPr="006A098A">
        <w:rPr>
          <w:rFonts w:ascii="Arial" w:hAnsi="Arial" w:cs="Arial"/>
          <w:sz w:val="22"/>
          <w:szCs w:val="22"/>
        </w:rPr>
        <w:t xml:space="preserve">– Any video that presents information to an organization’s internal audience. Examples include orientation programs, meeting openers, news shows, company updates, training, webinars, etc. </w:t>
      </w:r>
    </w:p>
    <w:p w14:paraId="4EF87DDF" w14:textId="77777777" w:rsidR="00BD57C4" w:rsidRPr="006A098A" w:rsidRDefault="00BD57C4" w:rsidP="00BD57C4">
      <w:pPr>
        <w:pStyle w:val="Default"/>
        <w:ind w:left="720"/>
        <w:rPr>
          <w:rFonts w:ascii="Arial" w:hAnsi="Arial" w:cs="Arial"/>
          <w:b/>
          <w:bCs/>
          <w:sz w:val="22"/>
          <w:szCs w:val="22"/>
        </w:rPr>
      </w:pPr>
    </w:p>
    <w:p w14:paraId="134900EB"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5C. Video – External –</w:t>
      </w:r>
      <w:r w:rsidRPr="006A098A">
        <w:rPr>
          <w:rFonts w:ascii="Arial" w:hAnsi="Arial" w:cs="Arial"/>
          <w:sz w:val="22"/>
          <w:szCs w:val="22"/>
        </w:rPr>
        <w:t xml:space="preserve"> Any video that presents information to an organization’s external stakeholders with an intent to promote, publicize, introduce or create an identity for a specific product, service or idea. These tools generally are developed within a marketing framework and often include a purchase or user acceptance of a specific product or service among their objectives. </w:t>
      </w:r>
    </w:p>
    <w:p w14:paraId="72B50153" w14:textId="77777777" w:rsidR="00BD57C4" w:rsidRPr="006A098A" w:rsidRDefault="00BD57C4" w:rsidP="00BD57C4">
      <w:pPr>
        <w:pStyle w:val="Default"/>
        <w:ind w:left="720"/>
        <w:rPr>
          <w:rFonts w:ascii="Arial" w:hAnsi="Arial" w:cs="Arial"/>
          <w:b/>
          <w:bCs/>
          <w:sz w:val="22"/>
          <w:szCs w:val="22"/>
        </w:rPr>
      </w:pPr>
    </w:p>
    <w:p w14:paraId="2500B1B5"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6C. Video – Public Service </w:t>
      </w:r>
      <w:r w:rsidRPr="006A098A">
        <w:rPr>
          <w:rFonts w:ascii="Arial" w:hAnsi="Arial" w:cs="Arial"/>
          <w:sz w:val="22"/>
          <w:szCs w:val="22"/>
        </w:rPr>
        <w:t xml:space="preserve">– Any video presented to inform or educate an organization’s external audiences on an issue of public concern. </w:t>
      </w:r>
    </w:p>
    <w:p w14:paraId="26AE3D9A" w14:textId="77777777" w:rsidR="00BD57C4" w:rsidRPr="006A098A" w:rsidRDefault="00BD57C4" w:rsidP="00BD57C4">
      <w:pPr>
        <w:pStyle w:val="Default"/>
        <w:ind w:left="720"/>
        <w:rPr>
          <w:rFonts w:ascii="Arial" w:hAnsi="Arial" w:cs="Arial"/>
          <w:b/>
          <w:bCs/>
          <w:sz w:val="22"/>
          <w:szCs w:val="22"/>
        </w:rPr>
      </w:pPr>
    </w:p>
    <w:p w14:paraId="057E166A"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7C. Video – Institutional </w:t>
      </w:r>
      <w:r w:rsidRPr="006A098A">
        <w:rPr>
          <w:rFonts w:ascii="Arial" w:hAnsi="Arial" w:cs="Arial"/>
          <w:sz w:val="22"/>
          <w:szCs w:val="22"/>
        </w:rPr>
        <w:t xml:space="preserve">– Any video used to support the public image of an organization. This tool typically is designed to generate awareness and support of the organization’s mission, values, programs, plans or activities. </w:t>
      </w:r>
    </w:p>
    <w:p w14:paraId="512E8F56" w14:textId="77777777" w:rsidR="00BD57C4" w:rsidRPr="006A098A" w:rsidRDefault="00BD57C4" w:rsidP="00BD57C4">
      <w:pPr>
        <w:pStyle w:val="Default"/>
        <w:ind w:left="720"/>
        <w:rPr>
          <w:rFonts w:ascii="Arial" w:hAnsi="Arial" w:cs="Arial"/>
          <w:b/>
          <w:bCs/>
          <w:sz w:val="22"/>
          <w:szCs w:val="22"/>
        </w:rPr>
      </w:pPr>
    </w:p>
    <w:p w14:paraId="023DC43E"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8C. Website </w:t>
      </w:r>
      <w:r w:rsidRPr="006A098A">
        <w:rPr>
          <w:rFonts w:ascii="Arial" w:hAnsi="Arial" w:cs="Arial"/>
          <w:sz w:val="22"/>
          <w:szCs w:val="22"/>
        </w:rPr>
        <w:t xml:space="preserve">– Any external or internal website created to achieve a public relations objective. </w:t>
      </w:r>
    </w:p>
    <w:p w14:paraId="169E2484" w14:textId="77777777" w:rsidR="00BD57C4" w:rsidRPr="006A098A" w:rsidRDefault="00BD57C4" w:rsidP="00BD57C4">
      <w:pPr>
        <w:pStyle w:val="Default"/>
        <w:ind w:left="720"/>
        <w:rPr>
          <w:rFonts w:ascii="Arial" w:hAnsi="Arial" w:cs="Arial"/>
          <w:b/>
          <w:bCs/>
          <w:sz w:val="22"/>
          <w:szCs w:val="22"/>
        </w:rPr>
      </w:pPr>
    </w:p>
    <w:p w14:paraId="4BEB92F4"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9C. Other </w:t>
      </w:r>
      <w:r w:rsidRPr="006A098A">
        <w:rPr>
          <w:rFonts w:ascii="Arial" w:hAnsi="Arial" w:cs="Arial"/>
          <w:sz w:val="22"/>
          <w:szCs w:val="22"/>
        </w:rPr>
        <w:t xml:space="preserve">– Any digital, online, audio, audio/visual or electronic tool that is not included in the above listed categories such as a video news release, presentation, app, landing page, etc. </w:t>
      </w:r>
    </w:p>
    <w:p w14:paraId="2771718F" w14:textId="1C57312A" w:rsidR="00BD57C4" w:rsidRPr="006A098A" w:rsidRDefault="00BD57C4" w:rsidP="00BD57C4">
      <w:pPr>
        <w:pStyle w:val="Default"/>
        <w:pageBreakBefore/>
        <w:rPr>
          <w:rFonts w:ascii="Arial" w:hAnsi="Arial" w:cs="Arial"/>
          <w:sz w:val="22"/>
          <w:szCs w:val="22"/>
        </w:rPr>
      </w:pPr>
      <w:r w:rsidRPr="006A098A">
        <w:rPr>
          <w:rFonts w:ascii="Arial" w:hAnsi="Arial" w:cs="Arial"/>
          <w:b/>
          <w:bCs/>
          <w:sz w:val="36"/>
          <w:szCs w:val="36"/>
        </w:rPr>
        <w:lastRenderedPageBreak/>
        <w:t>Division D – Student Project in Public Relations</w:t>
      </w:r>
      <w:r w:rsidRPr="006A098A">
        <w:rPr>
          <w:rFonts w:ascii="Arial" w:hAnsi="Arial" w:cs="Arial"/>
          <w:b/>
          <w:bCs/>
          <w:sz w:val="36"/>
          <w:szCs w:val="36"/>
        </w:rPr>
        <w:br/>
      </w:r>
      <w:r w:rsidRPr="006A098A">
        <w:rPr>
          <w:rFonts w:ascii="Arial" w:hAnsi="Arial" w:cs="Arial"/>
          <w:sz w:val="22"/>
          <w:szCs w:val="22"/>
        </w:rPr>
        <w:t>This division is restricted to entries submitted by full- or part-time students enrolled at accredited Florida universities or colleges. Student projects in public relations include printed or digital materials and campaigns created for public relations purposes, whether assigned for a course or completed outside the classroom. A photocopy of the entrant’s valid student ID must be attached to the entry from.</w:t>
      </w:r>
    </w:p>
    <w:p w14:paraId="461E4966" w14:textId="77777777" w:rsidR="00BD57C4" w:rsidRPr="006A098A" w:rsidRDefault="00BD57C4" w:rsidP="00BD57C4">
      <w:pPr>
        <w:pStyle w:val="Default"/>
        <w:rPr>
          <w:rFonts w:ascii="Arial" w:hAnsi="Arial" w:cs="Arial"/>
          <w:sz w:val="22"/>
          <w:szCs w:val="22"/>
        </w:rPr>
      </w:pPr>
    </w:p>
    <w:p w14:paraId="4C3114B9" w14:textId="77777777" w:rsidR="00BD57C4" w:rsidRPr="006A098A" w:rsidRDefault="00BD57C4" w:rsidP="00BD57C4">
      <w:pPr>
        <w:pStyle w:val="Default"/>
        <w:ind w:left="720"/>
        <w:rPr>
          <w:rFonts w:ascii="Arial" w:hAnsi="Arial" w:cs="Arial"/>
          <w:b/>
          <w:bCs/>
          <w:sz w:val="22"/>
          <w:szCs w:val="22"/>
        </w:rPr>
      </w:pPr>
      <w:r w:rsidRPr="006A098A">
        <w:rPr>
          <w:rFonts w:ascii="Arial" w:hAnsi="Arial" w:cs="Arial"/>
          <w:b/>
          <w:bCs/>
          <w:sz w:val="22"/>
          <w:szCs w:val="22"/>
        </w:rPr>
        <w:t xml:space="preserve">1D. News Release or Pitch </w:t>
      </w:r>
      <w:r w:rsidRPr="006A098A">
        <w:rPr>
          <w:rFonts w:ascii="Arial" w:hAnsi="Arial" w:cs="Arial"/>
          <w:sz w:val="22"/>
          <w:szCs w:val="22"/>
        </w:rPr>
        <w:t>– Any document, prepared statement or email communication released to the media as a news item, article or feature story on behalf of a sponsoring person or organization.</w:t>
      </w:r>
    </w:p>
    <w:p w14:paraId="73DE3DB2" w14:textId="77777777" w:rsidR="002C493C" w:rsidRDefault="002C493C" w:rsidP="00BD57C4">
      <w:pPr>
        <w:pStyle w:val="Default"/>
        <w:ind w:left="720"/>
        <w:rPr>
          <w:rFonts w:ascii="Arial" w:hAnsi="Arial" w:cs="Arial"/>
          <w:b/>
          <w:bCs/>
          <w:color w:val="777777"/>
          <w:sz w:val="22"/>
          <w:szCs w:val="22"/>
        </w:rPr>
      </w:pPr>
    </w:p>
    <w:p w14:paraId="1DBFD0CB" w14:textId="5D507D28"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2D. Public Service Announcement </w:t>
      </w:r>
      <w:r w:rsidRPr="006A098A">
        <w:rPr>
          <w:rFonts w:ascii="Arial" w:hAnsi="Arial" w:cs="Arial"/>
          <w:sz w:val="22"/>
          <w:szCs w:val="22"/>
        </w:rPr>
        <w:t xml:space="preserve">– Any video or audio spot one minute or less in length that is designed to inform or educate an organization’s external audiences on an issue or event. Script must be included. </w:t>
      </w:r>
    </w:p>
    <w:p w14:paraId="62B9C819" w14:textId="77777777" w:rsidR="00BD57C4" w:rsidRPr="006A098A" w:rsidRDefault="00BD57C4" w:rsidP="00BD57C4">
      <w:pPr>
        <w:pStyle w:val="Default"/>
        <w:rPr>
          <w:rFonts w:ascii="Arial" w:hAnsi="Arial" w:cs="Arial"/>
          <w:sz w:val="22"/>
          <w:szCs w:val="22"/>
        </w:rPr>
      </w:pPr>
    </w:p>
    <w:p w14:paraId="0C3E4472"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3D. Public Relations Campaign </w:t>
      </w:r>
      <w:r w:rsidRPr="006A098A">
        <w:rPr>
          <w:rFonts w:ascii="Arial" w:hAnsi="Arial" w:cs="Arial"/>
          <w:sz w:val="22"/>
          <w:szCs w:val="22"/>
        </w:rPr>
        <w:t xml:space="preserve">– Any broad-based communications endeavor that uses two or more public relations tools. Campaigns can improve or create an organization’s image, inform the public on issues of concern, handle disaster situations or communicate with internal audiences. </w:t>
      </w:r>
    </w:p>
    <w:p w14:paraId="4BD48954" w14:textId="77777777" w:rsidR="00BD57C4" w:rsidRPr="006A098A" w:rsidRDefault="00BD57C4" w:rsidP="00BD57C4">
      <w:pPr>
        <w:pStyle w:val="Default"/>
        <w:rPr>
          <w:rFonts w:ascii="Arial" w:hAnsi="Arial" w:cs="Arial"/>
          <w:sz w:val="22"/>
          <w:szCs w:val="22"/>
        </w:rPr>
      </w:pPr>
    </w:p>
    <w:p w14:paraId="33A53308" w14:textId="77777777" w:rsidR="00BD57C4" w:rsidRPr="006A098A" w:rsidRDefault="00BD57C4" w:rsidP="00BD57C4">
      <w:pPr>
        <w:ind w:left="720"/>
        <w:rPr>
          <w:rFonts w:cs="Arial"/>
        </w:rPr>
      </w:pPr>
      <w:r w:rsidRPr="006A098A">
        <w:rPr>
          <w:rFonts w:cs="Arial"/>
          <w:b/>
          <w:bCs/>
        </w:rPr>
        <w:t xml:space="preserve">4D. Digital Communication </w:t>
      </w:r>
      <w:r w:rsidRPr="006A098A">
        <w:rPr>
          <w:rFonts w:cs="Arial"/>
        </w:rPr>
        <w:t>– Any audio, video or other electronic tool used to achieve a public relations objective. Can include e-mail, video, website, presentation, etc.</w:t>
      </w:r>
    </w:p>
    <w:p w14:paraId="164DCDB7"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 xml:space="preserve">5D. </w:t>
      </w:r>
      <w:proofErr w:type="gramStart"/>
      <w:r w:rsidRPr="006A098A">
        <w:rPr>
          <w:rFonts w:ascii="Arial" w:hAnsi="Arial" w:cs="Arial"/>
          <w:b/>
          <w:bCs/>
          <w:sz w:val="22"/>
          <w:szCs w:val="22"/>
        </w:rPr>
        <w:t>Social Media</w:t>
      </w:r>
      <w:proofErr w:type="gramEnd"/>
      <w:r w:rsidRPr="006A098A">
        <w:rPr>
          <w:rFonts w:ascii="Arial" w:hAnsi="Arial" w:cs="Arial"/>
          <w:sz w:val="22"/>
          <w:szCs w:val="22"/>
        </w:rPr>
        <w:t xml:space="preserve"> – </w:t>
      </w:r>
      <w:r w:rsidRPr="006A098A">
        <w:rPr>
          <w:rFonts w:ascii="Arial" w:eastAsia="Times New Roman" w:hAnsi="Arial" w:cs="Arial"/>
          <w:sz w:val="22"/>
          <w:szCs w:val="22"/>
        </w:rPr>
        <w:t xml:space="preserve">Any program or portion of a campaign developed for one or more social media channels, including </w:t>
      </w:r>
      <w:r w:rsidRPr="006A098A">
        <w:rPr>
          <w:rFonts w:ascii="Arial" w:hAnsi="Arial" w:cs="Arial"/>
          <w:sz w:val="22"/>
          <w:szCs w:val="22"/>
        </w:rPr>
        <w:t xml:space="preserve">Facebook, Instagram, LinkedIn, SnapChat, Twitter, Tik Tok, etc. </w:t>
      </w:r>
    </w:p>
    <w:p w14:paraId="41D9A818" w14:textId="77777777" w:rsidR="00BD57C4" w:rsidRPr="006A098A" w:rsidRDefault="00BD57C4" w:rsidP="00BD57C4">
      <w:pPr>
        <w:pStyle w:val="Default"/>
        <w:ind w:left="720"/>
        <w:rPr>
          <w:rFonts w:ascii="Arial" w:hAnsi="Arial" w:cs="Arial"/>
          <w:sz w:val="22"/>
          <w:szCs w:val="22"/>
        </w:rPr>
      </w:pPr>
    </w:p>
    <w:p w14:paraId="1AF51427" w14:textId="77777777" w:rsidR="00BD57C4" w:rsidRPr="006A098A" w:rsidRDefault="00BD57C4" w:rsidP="00BD57C4">
      <w:pPr>
        <w:pStyle w:val="Default"/>
        <w:ind w:left="720"/>
        <w:rPr>
          <w:rFonts w:ascii="Arial" w:hAnsi="Arial" w:cs="Arial"/>
          <w:sz w:val="22"/>
          <w:szCs w:val="22"/>
        </w:rPr>
      </w:pPr>
      <w:r w:rsidRPr="006A098A">
        <w:rPr>
          <w:rFonts w:ascii="Arial" w:hAnsi="Arial" w:cs="Arial"/>
          <w:b/>
          <w:bCs/>
          <w:sz w:val="22"/>
          <w:szCs w:val="22"/>
        </w:rPr>
        <w:t>6D. Special Event</w:t>
      </w:r>
      <w:r w:rsidRPr="006A098A">
        <w:rPr>
          <w:rFonts w:ascii="Arial" w:hAnsi="Arial" w:cs="Arial"/>
          <w:sz w:val="22"/>
          <w:szCs w:val="22"/>
        </w:rPr>
        <w:t xml:space="preserve"> - Any event developed to commemorate an occasion either in-person or virtually. Special event examples include observances or one-time activities, such as anniversary celebrations, open houses, dedications, awards ceremonies, parties or receptions. Must be held live or </w:t>
      </w:r>
      <w:proofErr w:type="gramStart"/>
      <w:r w:rsidRPr="006A098A">
        <w:rPr>
          <w:rFonts w:ascii="Arial" w:hAnsi="Arial" w:cs="Arial"/>
          <w:sz w:val="22"/>
          <w:szCs w:val="22"/>
        </w:rPr>
        <w:t>live-streamed</w:t>
      </w:r>
      <w:proofErr w:type="gramEnd"/>
      <w:r w:rsidRPr="006A098A">
        <w:rPr>
          <w:rFonts w:ascii="Arial" w:hAnsi="Arial" w:cs="Arial"/>
          <w:sz w:val="22"/>
          <w:szCs w:val="22"/>
        </w:rPr>
        <w:t>.</w:t>
      </w:r>
    </w:p>
    <w:p w14:paraId="4712E958" w14:textId="77777777" w:rsidR="00BD57C4" w:rsidRPr="006A098A" w:rsidRDefault="00BD57C4" w:rsidP="00BD57C4">
      <w:pPr>
        <w:ind w:left="720"/>
        <w:rPr>
          <w:rFonts w:cs="Arial"/>
        </w:rPr>
      </w:pPr>
    </w:p>
    <w:p w14:paraId="298F0534" w14:textId="77777777" w:rsidR="006A098A" w:rsidRPr="006A098A" w:rsidRDefault="006A098A">
      <w:pPr>
        <w:rPr>
          <w:rFonts w:eastAsiaTheme="minorEastAsia" w:cs="Arial"/>
          <w:color w:val="5A5A5A" w:themeColor="text1" w:themeTint="A5"/>
          <w:spacing w:val="15"/>
        </w:rPr>
      </w:pPr>
      <w:r w:rsidRPr="006A098A">
        <w:rPr>
          <w:rFonts w:cs="Arial"/>
        </w:rPr>
        <w:br w:type="page"/>
      </w:r>
    </w:p>
    <w:p w14:paraId="7DAAE59A" w14:textId="570894F7" w:rsidR="000004AB" w:rsidRDefault="00325CA2" w:rsidP="0022114E">
      <w:pPr>
        <w:pStyle w:val="Subtitle"/>
        <w:spacing w:line="240" w:lineRule="auto"/>
        <w:jc w:val="center"/>
        <w:rPr>
          <w:rFonts w:eastAsia="Times New Roman"/>
          <w:b/>
          <w:bCs/>
          <w:color w:val="auto"/>
          <w:spacing w:val="0"/>
          <w:sz w:val="40"/>
          <w:szCs w:val="40"/>
        </w:rPr>
      </w:pPr>
      <w:hyperlink r:id="rId16" w:history="1">
        <w:r w:rsidR="000004AB" w:rsidRPr="0022114E">
          <w:rPr>
            <w:rFonts w:eastAsia="Times New Roman"/>
            <w:b/>
            <w:bCs/>
            <w:color w:val="auto"/>
            <w:spacing w:val="0"/>
            <w:sz w:val="40"/>
            <w:szCs w:val="40"/>
          </w:rPr>
          <w:t>Rules for Entry</w:t>
        </w:r>
      </w:hyperlink>
    </w:p>
    <w:p w14:paraId="7F47AFCD" w14:textId="77777777" w:rsidR="00F719D8" w:rsidRPr="00F719D8" w:rsidRDefault="00F719D8" w:rsidP="00F719D8"/>
    <w:p w14:paraId="20372DFF" w14:textId="77777777" w:rsidR="000004AB" w:rsidRPr="00206113" w:rsidRDefault="000004AB" w:rsidP="00193086">
      <w:pPr>
        <w:numPr>
          <w:ilvl w:val="0"/>
          <w:numId w:val="11"/>
        </w:numPr>
        <w:tabs>
          <w:tab w:val="clear" w:pos="720"/>
          <w:tab w:val="left" w:pos="9720"/>
        </w:tabs>
        <w:spacing w:before="120" w:after="60" w:line="357" w:lineRule="atLeast"/>
        <w:ind w:left="360"/>
        <w:textAlignment w:val="baseline"/>
        <w:rPr>
          <w:rFonts w:eastAsia="Times New Roman" w:cs="Arial"/>
          <w:color w:val="000000" w:themeColor="text1"/>
        </w:rPr>
      </w:pPr>
      <w:r w:rsidRPr="00206113">
        <w:rPr>
          <w:rFonts w:eastAsia="Times New Roman" w:cs="Arial"/>
          <w:color w:val="000000" w:themeColor="text1"/>
        </w:rPr>
        <w:t>Entries must be submitted in the most appropriate division and category.</w:t>
      </w:r>
    </w:p>
    <w:p w14:paraId="7FEC5C96" w14:textId="1A0E1A1A" w:rsidR="000004AB" w:rsidRPr="00206113" w:rsidRDefault="000004AB" w:rsidP="00193086">
      <w:pPr>
        <w:numPr>
          <w:ilvl w:val="0"/>
          <w:numId w:val="11"/>
        </w:numPr>
        <w:tabs>
          <w:tab w:val="clear" w:pos="720"/>
          <w:tab w:val="num" w:pos="-90"/>
          <w:tab w:val="left" w:pos="9720"/>
        </w:tabs>
        <w:spacing w:before="60" w:after="60" w:line="357" w:lineRule="atLeast"/>
        <w:ind w:left="360"/>
        <w:textAlignment w:val="baseline"/>
        <w:rPr>
          <w:rFonts w:eastAsia="Times New Roman" w:cs="Arial"/>
          <w:color w:val="000000" w:themeColor="text1"/>
        </w:rPr>
      </w:pPr>
      <w:r w:rsidRPr="00206113">
        <w:rPr>
          <w:rFonts w:eastAsia="Times New Roman" w:cs="Arial"/>
          <w:color w:val="000000" w:themeColor="text1"/>
        </w:rPr>
        <w:t>Entries for the same project may not be entered in more than one category in the same year;</w:t>
      </w:r>
      <w:r w:rsidR="00032B9E" w:rsidRPr="00206113">
        <w:rPr>
          <w:rFonts w:eastAsia="Times New Roman" w:cs="Arial"/>
          <w:color w:val="000000" w:themeColor="text1"/>
        </w:rPr>
        <w:t xml:space="preserve"> </w:t>
      </w:r>
      <w:r w:rsidRPr="00206113">
        <w:rPr>
          <w:rFonts w:eastAsia="Times New Roman" w:cs="Arial"/>
          <w:color w:val="000000" w:themeColor="text1"/>
        </w:rPr>
        <w:t>however, pieces from an entry may be entered into other categories. Entries that win Image Awards may not be re-entered in subsequent years unless there has been substantial change in the entry.</w:t>
      </w:r>
    </w:p>
    <w:p w14:paraId="29A8D53D" w14:textId="639A1D6F" w:rsidR="000004AB" w:rsidRPr="00206113" w:rsidRDefault="000004AB" w:rsidP="00193086">
      <w:pPr>
        <w:numPr>
          <w:ilvl w:val="0"/>
          <w:numId w:val="11"/>
        </w:numPr>
        <w:tabs>
          <w:tab w:val="clear" w:pos="720"/>
          <w:tab w:val="num" w:pos="-90"/>
          <w:tab w:val="left" w:pos="9720"/>
        </w:tabs>
        <w:spacing w:before="60" w:after="60" w:line="357" w:lineRule="atLeast"/>
        <w:ind w:left="360"/>
        <w:textAlignment w:val="baseline"/>
        <w:rPr>
          <w:rFonts w:eastAsia="Times New Roman" w:cs="Arial"/>
          <w:color w:val="000000" w:themeColor="text1"/>
        </w:rPr>
      </w:pPr>
      <w:r w:rsidRPr="00206113">
        <w:rPr>
          <w:rFonts w:eastAsia="Times New Roman" w:cs="Arial"/>
          <w:color w:val="000000" w:themeColor="text1"/>
        </w:rPr>
        <w:t xml:space="preserve">Some part of the entry must have taken place between January 1, </w:t>
      </w:r>
      <w:proofErr w:type="gramStart"/>
      <w:r w:rsidRPr="00206113">
        <w:rPr>
          <w:rFonts w:eastAsia="Times New Roman" w:cs="Arial"/>
          <w:color w:val="000000" w:themeColor="text1"/>
        </w:rPr>
        <w:t>20</w:t>
      </w:r>
      <w:r w:rsidR="00213318">
        <w:rPr>
          <w:rFonts w:eastAsia="Times New Roman" w:cs="Arial"/>
          <w:color w:val="000000" w:themeColor="text1"/>
        </w:rPr>
        <w:t>2</w:t>
      </w:r>
      <w:r w:rsidR="002C493C">
        <w:rPr>
          <w:rFonts w:eastAsia="Times New Roman" w:cs="Arial"/>
          <w:color w:val="000000" w:themeColor="text1"/>
        </w:rPr>
        <w:t>1</w:t>
      </w:r>
      <w:proofErr w:type="gramEnd"/>
      <w:r w:rsidRPr="00206113">
        <w:rPr>
          <w:rFonts w:eastAsia="Times New Roman" w:cs="Arial"/>
          <w:color w:val="000000" w:themeColor="text1"/>
        </w:rPr>
        <w:t xml:space="preserve"> and </w:t>
      </w:r>
      <w:r w:rsidR="00543D8E" w:rsidRPr="00206113">
        <w:rPr>
          <w:rFonts w:eastAsia="Times New Roman" w:cs="Arial"/>
          <w:color w:val="000000" w:themeColor="text1"/>
        </w:rPr>
        <w:t>M</w:t>
      </w:r>
      <w:r w:rsidR="00146E27" w:rsidRPr="00206113">
        <w:rPr>
          <w:rFonts w:eastAsia="Times New Roman" w:cs="Arial"/>
          <w:color w:val="000000" w:themeColor="text1"/>
        </w:rPr>
        <w:t>arch</w:t>
      </w:r>
      <w:r w:rsidR="00543D8E" w:rsidRPr="00206113">
        <w:rPr>
          <w:rFonts w:eastAsia="Times New Roman" w:cs="Arial"/>
          <w:color w:val="000000" w:themeColor="text1"/>
        </w:rPr>
        <w:t xml:space="preserve"> 1</w:t>
      </w:r>
      <w:r w:rsidRPr="00206113">
        <w:rPr>
          <w:rFonts w:eastAsia="Times New Roman" w:cs="Arial"/>
          <w:color w:val="000000" w:themeColor="text1"/>
        </w:rPr>
        <w:t>, 20</w:t>
      </w:r>
      <w:r w:rsidR="00032B9E" w:rsidRPr="00206113">
        <w:rPr>
          <w:rFonts w:eastAsia="Times New Roman" w:cs="Arial"/>
          <w:color w:val="000000" w:themeColor="text1"/>
        </w:rPr>
        <w:t>2</w:t>
      </w:r>
      <w:r w:rsidR="002C493C">
        <w:rPr>
          <w:rFonts w:eastAsia="Times New Roman" w:cs="Arial"/>
          <w:color w:val="000000" w:themeColor="text1"/>
        </w:rPr>
        <w:t>2</w:t>
      </w:r>
      <w:r w:rsidRPr="00206113">
        <w:rPr>
          <w:rFonts w:eastAsia="Times New Roman" w:cs="Arial"/>
          <w:color w:val="000000" w:themeColor="text1"/>
        </w:rPr>
        <w:t>.</w:t>
      </w:r>
    </w:p>
    <w:p w14:paraId="4D094A9E" w14:textId="77777777" w:rsidR="000004AB" w:rsidRPr="00206113" w:rsidRDefault="000004AB" w:rsidP="00193086">
      <w:pPr>
        <w:numPr>
          <w:ilvl w:val="0"/>
          <w:numId w:val="11"/>
        </w:numPr>
        <w:tabs>
          <w:tab w:val="clear" w:pos="720"/>
          <w:tab w:val="left" w:pos="9720"/>
        </w:tabs>
        <w:spacing w:before="60" w:after="60" w:line="357" w:lineRule="atLeast"/>
        <w:ind w:left="360"/>
        <w:textAlignment w:val="baseline"/>
        <w:rPr>
          <w:rFonts w:eastAsia="Times New Roman" w:cs="Arial"/>
          <w:color w:val="000000" w:themeColor="text1"/>
        </w:rPr>
      </w:pPr>
      <w:r w:rsidRPr="00206113">
        <w:rPr>
          <w:rFonts w:eastAsia="Times New Roman" w:cs="Arial"/>
          <w:color w:val="000000" w:themeColor="text1"/>
        </w:rPr>
        <w:t>Entries must be submitted electronically in five separate files (Two-Page Summary .pdf, Support Material .pdf, Organizational Overview .pdf, 50-Word Summary .pdf, and one .jpg). The titles of all files should include the name of the entry, division and category.</w:t>
      </w:r>
    </w:p>
    <w:p w14:paraId="7382A19C" w14:textId="77777777" w:rsidR="000004AB" w:rsidRPr="00C005D7" w:rsidRDefault="000004AB" w:rsidP="00F61C4A">
      <w:pPr>
        <w:pStyle w:val="Subtitle"/>
        <w:spacing w:before="240" w:after="0"/>
        <w:rPr>
          <w:rFonts w:ascii="Calibri" w:eastAsiaTheme="minorHAnsi" w:hAnsi="Calibri" w:cs="Calibri"/>
          <w:b/>
          <w:bCs/>
          <w:color w:val="000000"/>
          <w:spacing w:val="0"/>
          <w:sz w:val="36"/>
          <w:szCs w:val="36"/>
        </w:rPr>
      </w:pPr>
      <w:r w:rsidRPr="00C005D7">
        <w:rPr>
          <w:rFonts w:ascii="Calibri" w:eastAsiaTheme="minorHAnsi" w:hAnsi="Calibri" w:cs="Calibri"/>
          <w:b/>
          <w:bCs/>
          <w:color w:val="000000"/>
          <w:spacing w:val="0"/>
          <w:sz w:val="36"/>
          <w:szCs w:val="36"/>
        </w:rPr>
        <w:t>Entry Attachment</w:t>
      </w:r>
    </w:p>
    <w:p w14:paraId="73DD866D" w14:textId="22E56E20" w:rsidR="00C005D7" w:rsidRPr="00C005D7" w:rsidRDefault="000004AB" w:rsidP="00193086">
      <w:pPr>
        <w:tabs>
          <w:tab w:val="left" w:pos="9720"/>
        </w:tabs>
        <w:spacing w:before="60" w:after="60" w:line="357" w:lineRule="atLeast"/>
        <w:textAlignment w:val="baseline"/>
        <w:rPr>
          <w:rFonts w:eastAsia="Times New Roman" w:cs="Arial"/>
          <w:color w:val="000000" w:themeColor="text1"/>
        </w:rPr>
      </w:pPr>
      <w:r w:rsidRPr="00C005D7">
        <w:rPr>
          <w:rFonts w:eastAsia="Times New Roman" w:cs="Arial"/>
          <w:color w:val="000000" w:themeColor="text1"/>
        </w:rPr>
        <w:t>The first PDF, title</w:t>
      </w:r>
      <w:r w:rsidR="00B37FA0" w:rsidRPr="00C005D7">
        <w:rPr>
          <w:rFonts w:eastAsia="Times New Roman" w:cs="Arial"/>
          <w:color w:val="000000" w:themeColor="text1"/>
        </w:rPr>
        <w:t xml:space="preserve">d </w:t>
      </w:r>
      <w:r w:rsidRPr="00C005D7">
        <w:rPr>
          <w:rFonts w:eastAsia="Times New Roman" w:cs="Arial"/>
          <w:color w:val="000000" w:themeColor="text1"/>
        </w:rPr>
        <w:t xml:space="preserve">with the name of the entry, division, category and the word “Entry,” </w:t>
      </w:r>
      <w:r w:rsidR="005F538E">
        <w:rPr>
          <w:rFonts w:eastAsia="Times New Roman" w:cs="Arial"/>
          <w:color w:val="000000" w:themeColor="text1"/>
        </w:rPr>
        <w:t>should</w:t>
      </w:r>
      <w:r w:rsidRPr="00C005D7">
        <w:rPr>
          <w:rFonts w:eastAsia="Times New Roman" w:cs="Arial"/>
          <w:color w:val="000000" w:themeColor="text1"/>
        </w:rPr>
        <w:t xml:space="preserve"> be the two-page summary.</w:t>
      </w:r>
    </w:p>
    <w:p w14:paraId="227FF778" w14:textId="77777777" w:rsidR="00C005D7" w:rsidRPr="00C005D7"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C005D7">
        <w:rPr>
          <w:rFonts w:eastAsia="Times New Roman" w:cs="Arial"/>
          <w:color w:val="000000" w:themeColor="text1"/>
        </w:rPr>
        <w:t xml:space="preserve">The summary must address each of the following: Research/Situation Analysis; </w:t>
      </w:r>
      <w:r w:rsidR="00032B9E" w:rsidRPr="00C005D7">
        <w:rPr>
          <w:rFonts w:eastAsia="Times New Roman" w:cs="Arial"/>
          <w:color w:val="000000" w:themeColor="text1"/>
        </w:rPr>
        <w:t>Planning; Implementation</w:t>
      </w:r>
      <w:r w:rsidRPr="00C005D7">
        <w:rPr>
          <w:rFonts w:eastAsia="Times New Roman" w:cs="Arial"/>
          <w:color w:val="000000" w:themeColor="text1"/>
        </w:rPr>
        <w:t>; Evaluation and Budget.</w:t>
      </w:r>
    </w:p>
    <w:p w14:paraId="13DF4724" w14:textId="77777777" w:rsidR="00C005D7" w:rsidRPr="00C005D7"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C005D7">
        <w:rPr>
          <w:rFonts w:eastAsia="Times New Roman" w:cs="Arial"/>
          <w:color w:val="000000" w:themeColor="text1"/>
        </w:rPr>
        <w:t>The summary cannot exceed two typewritten pages.</w:t>
      </w:r>
    </w:p>
    <w:p w14:paraId="4791CEC9" w14:textId="4839AD1A" w:rsidR="000004AB"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C005D7">
        <w:rPr>
          <w:rFonts w:eastAsia="Times New Roman" w:cs="Arial"/>
          <w:color w:val="000000" w:themeColor="text1"/>
        </w:rPr>
        <w:t>Summary must be created in Word using Times New Roman</w:t>
      </w:r>
      <w:r w:rsidR="009045A7">
        <w:rPr>
          <w:rFonts w:eastAsia="Times New Roman" w:cs="Arial"/>
          <w:color w:val="000000" w:themeColor="text1"/>
        </w:rPr>
        <w:t xml:space="preserve"> </w:t>
      </w:r>
      <w:r w:rsidR="00904CA6">
        <w:rPr>
          <w:rFonts w:eastAsia="Times New Roman" w:cs="Arial"/>
          <w:color w:val="000000" w:themeColor="text1"/>
        </w:rPr>
        <w:t xml:space="preserve">10 pt. </w:t>
      </w:r>
      <w:r w:rsidR="009045A7">
        <w:rPr>
          <w:rFonts w:eastAsia="Times New Roman" w:cs="Arial"/>
          <w:color w:val="000000" w:themeColor="text1"/>
        </w:rPr>
        <w:t>font</w:t>
      </w:r>
      <w:r w:rsidR="00904CA6">
        <w:rPr>
          <w:rFonts w:eastAsia="Times New Roman" w:cs="Arial"/>
          <w:color w:val="000000" w:themeColor="text1"/>
        </w:rPr>
        <w:t xml:space="preserve"> with </w:t>
      </w:r>
      <w:r w:rsidR="009045A7">
        <w:rPr>
          <w:rFonts w:eastAsia="Times New Roman" w:cs="Arial"/>
          <w:color w:val="000000" w:themeColor="text1"/>
        </w:rPr>
        <w:t xml:space="preserve">line </w:t>
      </w:r>
      <w:r w:rsidR="004B5AFB">
        <w:rPr>
          <w:rFonts w:eastAsia="Times New Roman" w:cs="Arial"/>
          <w:color w:val="000000" w:themeColor="text1"/>
        </w:rPr>
        <w:t>spacing</w:t>
      </w:r>
      <w:r w:rsidR="009045A7">
        <w:rPr>
          <w:rFonts w:eastAsia="Times New Roman" w:cs="Arial"/>
          <w:color w:val="000000" w:themeColor="text1"/>
        </w:rPr>
        <w:t xml:space="preserve"> set to </w:t>
      </w:r>
      <w:r w:rsidR="00904CA6">
        <w:rPr>
          <w:rFonts w:eastAsia="Times New Roman" w:cs="Arial"/>
          <w:color w:val="000000" w:themeColor="text1"/>
        </w:rPr>
        <w:t xml:space="preserve">one-and-a-half and </w:t>
      </w:r>
      <w:r w:rsidR="00773D81" w:rsidRPr="009045A7">
        <w:rPr>
          <w:rFonts w:eastAsia="Times New Roman" w:cs="Arial"/>
          <w:color w:val="000000" w:themeColor="text1"/>
        </w:rPr>
        <w:t>.75-inch</w:t>
      </w:r>
      <w:r w:rsidR="00032B9E" w:rsidRPr="009045A7">
        <w:rPr>
          <w:rFonts w:eastAsia="Times New Roman" w:cs="Arial"/>
          <w:color w:val="000000" w:themeColor="text1"/>
        </w:rPr>
        <w:t xml:space="preserve"> margin</w:t>
      </w:r>
      <w:r w:rsidR="009045A7">
        <w:rPr>
          <w:rFonts w:eastAsia="Times New Roman" w:cs="Arial"/>
          <w:color w:val="000000" w:themeColor="text1"/>
        </w:rPr>
        <w:t>s</w:t>
      </w:r>
      <w:r w:rsidRPr="009045A7">
        <w:rPr>
          <w:rFonts w:eastAsia="Times New Roman" w:cs="Arial"/>
          <w:color w:val="000000" w:themeColor="text1"/>
        </w:rPr>
        <w:t>.</w:t>
      </w:r>
    </w:p>
    <w:p w14:paraId="2DA7E3E3" w14:textId="5450439C" w:rsidR="00193086" w:rsidRPr="002876BE" w:rsidRDefault="00566DBD" w:rsidP="002876BE">
      <w:pPr>
        <w:tabs>
          <w:tab w:val="left" w:pos="9720"/>
        </w:tabs>
        <w:spacing w:before="60" w:after="240" w:line="357" w:lineRule="atLeast"/>
        <w:textAlignment w:val="baseline"/>
        <w:rPr>
          <w:rFonts w:eastAsia="Times New Roman" w:cs="Arial"/>
          <w:b/>
          <w:bCs/>
          <w:color w:val="000000" w:themeColor="text1"/>
        </w:rPr>
      </w:pPr>
      <w:r w:rsidRPr="002876BE">
        <w:rPr>
          <w:rFonts w:eastAsia="Times New Roman" w:cs="Arial"/>
          <w:b/>
          <w:bCs/>
          <w:color w:val="000000" w:themeColor="text1"/>
        </w:rPr>
        <w:t xml:space="preserve">Entries that do not follow these </w:t>
      </w:r>
      <w:r w:rsidR="002876BE" w:rsidRPr="002876BE">
        <w:rPr>
          <w:rFonts w:eastAsia="Times New Roman" w:cs="Arial"/>
          <w:b/>
          <w:bCs/>
          <w:color w:val="000000" w:themeColor="text1"/>
        </w:rPr>
        <w:t>specifications will be disqualified.</w:t>
      </w:r>
    </w:p>
    <w:p w14:paraId="2CDA7AB4" w14:textId="77777777" w:rsidR="00773D81" w:rsidRPr="00715C19" w:rsidRDefault="000004AB" w:rsidP="00F61C4A">
      <w:pPr>
        <w:pStyle w:val="Subtitle"/>
        <w:spacing w:before="240" w:after="0"/>
        <w:rPr>
          <w:rFonts w:ascii="Calibri" w:eastAsiaTheme="minorHAnsi" w:hAnsi="Calibri" w:cs="Calibri"/>
          <w:b/>
          <w:bCs/>
          <w:color w:val="000000"/>
          <w:spacing w:val="0"/>
          <w:sz w:val="36"/>
          <w:szCs w:val="36"/>
        </w:rPr>
      </w:pPr>
      <w:r w:rsidRPr="00715C19">
        <w:rPr>
          <w:rFonts w:ascii="Calibri" w:eastAsiaTheme="minorHAnsi" w:hAnsi="Calibri" w:cs="Calibri"/>
          <w:b/>
          <w:bCs/>
          <w:color w:val="000000"/>
          <w:spacing w:val="0"/>
          <w:sz w:val="36"/>
          <w:szCs w:val="36"/>
        </w:rPr>
        <w:t>Support Attachment</w:t>
      </w:r>
    </w:p>
    <w:p w14:paraId="391465C4" w14:textId="1FB6D887" w:rsidR="00CE6900" w:rsidRPr="00C76521" w:rsidRDefault="000004AB" w:rsidP="00193086">
      <w:pPr>
        <w:tabs>
          <w:tab w:val="left" w:pos="9720"/>
        </w:tabs>
        <w:spacing w:before="60" w:after="60" w:line="357" w:lineRule="atLeast"/>
        <w:textAlignment w:val="baseline"/>
        <w:rPr>
          <w:rFonts w:eastAsia="Times New Roman" w:cs="Arial"/>
          <w:color w:val="000000" w:themeColor="text1"/>
        </w:rPr>
      </w:pPr>
      <w:r w:rsidRPr="00C76521">
        <w:rPr>
          <w:rFonts w:eastAsia="Times New Roman" w:cs="Arial"/>
          <w:color w:val="000000" w:themeColor="text1"/>
        </w:rPr>
        <w:t xml:space="preserve">The second PDF, titled with name of entry, division, category and the word “Support,” </w:t>
      </w:r>
      <w:r w:rsidR="006B2B25">
        <w:rPr>
          <w:rFonts w:eastAsia="Times New Roman" w:cs="Arial"/>
          <w:color w:val="000000" w:themeColor="text1"/>
        </w:rPr>
        <w:t xml:space="preserve">should </w:t>
      </w:r>
      <w:r w:rsidRPr="00C76521">
        <w:rPr>
          <w:rFonts w:eastAsia="Times New Roman" w:cs="Arial"/>
          <w:color w:val="000000" w:themeColor="text1"/>
        </w:rPr>
        <w:t xml:space="preserve">contain materials that </w:t>
      </w:r>
      <w:r w:rsidRPr="0046722D">
        <w:rPr>
          <w:rFonts w:eastAsia="Times New Roman" w:cs="Arial"/>
          <w:color w:val="000000" w:themeColor="text1"/>
          <w:u w:val="single"/>
        </w:rPr>
        <w:t>support</w:t>
      </w:r>
      <w:r w:rsidRPr="00C76521">
        <w:rPr>
          <w:rFonts w:eastAsia="Times New Roman" w:cs="Arial"/>
          <w:color w:val="000000" w:themeColor="text1"/>
        </w:rPr>
        <w:t xml:space="preserve"> or </w:t>
      </w:r>
      <w:r w:rsidRPr="0046722D">
        <w:rPr>
          <w:rFonts w:eastAsia="Times New Roman" w:cs="Arial"/>
          <w:color w:val="000000" w:themeColor="text1"/>
          <w:u w:val="single"/>
        </w:rPr>
        <w:t>substantiate</w:t>
      </w:r>
      <w:r w:rsidR="006B2B25">
        <w:rPr>
          <w:rFonts w:eastAsia="Times New Roman" w:cs="Arial"/>
          <w:color w:val="000000" w:themeColor="text1"/>
        </w:rPr>
        <w:t xml:space="preserve"> the</w:t>
      </w:r>
      <w:r w:rsidRPr="00C76521">
        <w:rPr>
          <w:rFonts w:eastAsia="Times New Roman" w:cs="Arial"/>
          <w:color w:val="000000" w:themeColor="text1"/>
        </w:rPr>
        <w:t xml:space="preserve"> information provided in the summary.</w:t>
      </w:r>
    </w:p>
    <w:p w14:paraId="3BE23708" w14:textId="1DB7C03B" w:rsidR="00CE6900" w:rsidRPr="005F538E"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5F538E">
        <w:rPr>
          <w:rFonts w:eastAsia="Times New Roman" w:cs="Arial"/>
          <w:color w:val="000000" w:themeColor="text1"/>
        </w:rPr>
        <w:t xml:space="preserve">The first page of the support material PDF should be a </w:t>
      </w:r>
      <w:r w:rsidR="003E751E">
        <w:rPr>
          <w:rFonts w:eastAsia="Times New Roman" w:cs="Arial"/>
          <w:color w:val="000000" w:themeColor="text1"/>
        </w:rPr>
        <w:t>T</w:t>
      </w:r>
      <w:r w:rsidRPr="005F538E">
        <w:rPr>
          <w:rFonts w:eastAsia="Times New Roman" w:cs="Arial"/>
          <w:color w:val="000000" w:themeColor="text1"/>
        </w:rPr>
        <w:t xml:space="preserve">able of </w:t>
      </w:r>
      <w:r w:rsidR="003E751E">
        <w:rPr>
          <w:rFonts w:eastAsia="Times New Roman" w:cs="Arial"/>
          <w:color w:val="000000" w:themeColor="text1"/>
        </w:rPr>
        <w:t>C</w:t>
      </w:r>
      <w:r w:rsidRPr="005F538E">
        <w:rPr>
          <w:rFonts w:eastAsia="Times New Roman" w:cs="Arial"/>
          <w:color w:val="000000" w:themeColor="text1"/>
        </w:rPr>
        <w:t xml:space="preserve">ontents indicating information about the files contained within. </w:t>
      </w:r>
      <w:r w:rsidR="00E0226A">
        <w:rPr>
          <w:rFonts w:eastAsia="Times New Roman" w:cs="Arial"/>
          <w:color w:val="000000" w:themeColor="text1"/>
        </w:rPr>
        <w:t>Providing links in the Table of Contents is recommended.</w:t>
      </w:r>
    </w:p>
    <w:p w14:paraId="1380B05E" w14:textId="77777777" w:rsidR="00CE6900" w:rsidRPr="005F538E"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5F538E">
        <w:rPr>
          <w:rFonts w:eastAsia="Times New Roman" w:cs="Arial"/>
          <w:color w:val="000000" w:themeColor="text1"/>
        </w:rPr>
        <w:t xml:space="preserve">News clippings, photos, publications and copies of materials used in the implementation of the program/tool are pertinent. </w:t>
      </w:r>
    </w:p>
    <w:p w14:paraId="0EDB4A5F" w14:textId="0392B153" w:rsidR="00CE6900" w:rsidRPr="005F538E"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5F538E">
        <w:rPr>
          <w:rFonts w:eastAsia="Times New Roman" w:cs="Arial"/>
          <w:color w:val="000000" w:themeColor="text1"/>
        </w:rPr>
        <w:t xml:space="preserve">Photographs may be incorporated into the Support .pdf to represent support materials not available electronically. </w:t>
      </w:r>
    </w:p>
    <w:p w14:paraId="131616E5" w14:textId="0A31F124" w:rsidR="00907A96" w:rsidRPr="005F538E"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5F538E">
        <w:rPr>
          <w:rFonts w:eastAsia="Times New Roman" w:cs="Arial"/>
          <w:color w:val="000000" w:themeColor="text1"/>
        </w:rPr>
        <w:lastRenderedPageBreak/>
        <w:t xml:space="preserve">Examples of audio-visual materials and video coverage may be submitted separately to support any entry in the Public Relations Programs division. </w:t>
      </w:r>
    </w:p>
    <w:p w14:paraId="29BDD03C" w14:textId="462BA2EC" w:rsidR="000004AB" w:rsidRPr="005F538E" w:rsidRDefault="000004AB" w:rsidP="00530062">
      <w:pPr>
        <w:numPr>
          <w:ilvl w:val="0"/>
          <w:numId w:val="12"/>
        </w:numPr>
        <w:tabs>
          <w:tab w:val="clear" w:pos="720"/>
          <w:tab w:val="left" w:pos="9720"/>
        </w:tabs>
        <w:spacing w:before="60" w:after="60" w:line="357" w:lineRule="atLeast"/>
        <w:textAlignment w:val="baseline"/>
        <w:rPr>
          <w:rFonts w:eastAsia="Times New Roman" w:cs="Arial"/>
          <w:color w:val="000000" w:themeColor="text1"/>
        </w:rPr>
      </w:pPr>
      <w:r w:rsidRPr="005F538E">
        <w:rPr>
          <w:rFonts w:eastAsia="Times New Roman" w:cs="Arial"/>
          <w:color w:val="000000" w:themeColor="text1"/>
        </w:rPr>
        <w:t>Entries in the Audio/Visual/Online Division should be submitted as electronic files titled with the entry name, division and category.</w:t>
      </w:r>
    </w:p>
    <w:p w14:paraId="16F8BC74" w14:textId="77777777" w:rsidR="00907A96" w:rsidRPr="00DD4B1E" w:rsidRDefault="000004AB" w:rsidP="00C517DD">
      <w:pPr>
        <w:pStyle w:val="Subtitle"/>
        <w:spacing w:after="0"/>
        <w:rPr>
          <w:rFonts w:ascii="Calibri" w:eastAsiaTheme="minorHAnsi" w:hAnsi="Calibri" w:cs="Calibri"/>
          <w:b/>
          <w:bCs/>
          <w:color w:val="000000"/>
          <w:spacing w:val="0"/>
          <w:sz w:val="36"/>
          <w:szCs w:val="36"/>
        </w:rPr>
      </w:pPr>
      <w:r w:rsidRPr="006A098A">
        <w:rPr>
          <w:rFonts w:eastAsia="Times New Roman" w:cs="Arial"/>
        </w:rPr>
        <w:br/>
      </w:r>
      <w:r w:rsidRPr="00DD4B1E">
        <w:rPr>
          <w:rFonts w:ascii="Calibri" w:eastAsiaTheme="minorHAnsi" w:hAnsi="Calibri" w:cs="Calibri"/>
          <w:b/>
          <w:bCs/>
          <w:color w:val="000000"/>
          <w:spacing w:val="0"/>
          <w:sz w:val="36"/>
          <w:szCs w:val="36"/>
        </w:rPr>
        <w:t>Organizational Overview</w:t>
      </w:r>
    </w:p>
    <w:p w14:paraId="54957B1A" w14:textId="566FB87A" w:rsidR="00907A96" w:rsidRPr="00193086" w:rsidRDefault="00BC4ABF" w:rsidP="00193086">
      <w:pPr>
        <w:spacing w:after="0"/>
        <w:rPr>
          <w:rFonts w:eastAsia="Times New Roman" w:cs="Arial"/>
          <w:color w:val="000000" w:themeColor="text1"/>
        </w:rPr>
      </w:pPr>
      <w:r w:rsidRPr="00193086">
        <w:rPr>
          <w:rFonts w:eastAsia="Times New Roman" w:cs="Arial"/>
          <w:color w:val="000000" w:themeColor="text1"/>
        </w:rPr>
        <w:t>T</w:t>
      </w:r>
      <w:r w:rsidR="000004AB" w:rsidRPr="00193086">
        <w:rPr>
          <w:rFonts w:eastAsia="Times New Roman" w:cs="Arial"/>
          <w:color w:val="000000" w:themeColor="text1"/>
        </w:rPr>
        <w:t>his document</w:t>
      </w:r>
      <w:r w:rsidRPr="00193086">
        <w:rPr>
          <w:rFonts w:eastAsia="Times New Roman" w:cs="Arial"/>
          <w:color w:val="000000" w:themeColor="text1"/>
        </w:rPr>
        <w:t xml:space="preserve"> should </w:t>
      </w:r>
      <w:r w:rsidR="000004AB" w:rsidRPr="00193086">
        <w:rPr>
          <w:rFonts w:eastAsia="Times New Roman" w:cs="Arial"/>
          <w:color w:val="000000" w:themeColor="text1"/>
        </w:rPr>
        <w:t xml:space="preserve">briefly </w:t>
      </w:r>
      <w:r w:rsidR="00E06EBE" w:rsidRPr="00193086">
        <w:rPr>
          <w:rFonts w:eastAsia="Times New Roman" w:cs="Arial"/>
          <w:color w:val="000000" w:themeColor="text1"/>
        </w:rPr>
        <w:t>explain the</w:t>
      </w:r>
      <w:r w:rsidR="000004AB" w:rsidRPr="00193086">
        <w:rPr>
          <w:rFonts w:eastAsia="Times New Roman" w:cs="Arial"/>
          <w:color w:val="000000" w:themeColor="text1"/>
        </w:rPr>
        <w:t xml:space="preserve"> company background and PR staff size to acquaint the judges with the submitting organization.</w:t>
      </w:r>
      <w:r w:rsidR="00907A96" w:rsidRPr="00193086">
        <w:rPr>
          <w:rFonts w:eastAsia="Times New Roman" w:cs="Arial"/>
          <w:color w:val="000000" w:themeColor="text1"/>
        </w:rPr>
        <w:br/>
      </w:r>
      <w:r w:rsidR="00907A96" w:rsidRPr="00193086">
        <w:rPr>
          <w:rFonts w:eastAsia="Times New Roman" w:cs="Arial"/>
          <w:color w:val="000000" w:themeColor="text1"/>
        </w:rPr>
        <w:br/>
      </w:r>
      <w:r w:rsidR="000004AB" w:rsidRPr="00DD4B1E">
        <w:rPr>
          <w:rFonts w:ascii="Calibri" w:hAnsi="Calibri" w:cs="Calibri"/>
          <w:b/>
          <w:bCs/>
          <w:color w:val="000000"/>
          <w:sz w:val="36"/>
          <w:szCs w:val="36"/>
        </w:rPr>
        <w:t>50-Word Summary Attachment</w:t>
      </w:r>
      <w:r w:rsidR="00907A96" w:rsidRPr="00DD4B1E">
        <w:rPr>
          <w:rFonts w:ascii="Calibri" w:hAnsi="Calibri" w:cs="Calibri"/>
          <w:b/>
          <w:bCs/>
          <w:color w:val="000000"/>
          <w:sz w:val="36"/>
          <w:szCs w:val="36"/>
        </w:rPr>
        <w:br/>
      </w:r>
      <w:r w:rsidR="00FF7130" w:rsidRPr="00193086">
        <w:rPr>
          <w:rFonts w:eastAsia="Times New Roman" w:cs="Arial"/>
          <w:color w:val="000000" w:themeColor="text1"/>
        </w:rPr>
        <w:t>The i</w:t>
      </w:r>
      <w:r w:rsidR="000004AB" w:rsidRPr="00193086">
        <w:rPr>
          <w:rFonts w:eastAsia="Times New Roman" w:cs="Arial"/>
          <w:color w:val="000000" w:themeColor="text1"/>
        </w:rPr>
        <w:t>nformation in this document will be used when announcing winning entries.</w:t>
      </w:r>
      <w:r w:rsidR="00907A96" w:rsidRPr="00193086">
        <w:rPr>
          <w:rFonts w:eastAsia="Times New Roman" w:cs="Arial"/>
          <w:color w:val="000000" w:themeColor="text1"/>
        </w:rPr>
        <w:br/>
      </w:r>
      <w:r w:rsidR="00907A96" w:rsidRPr="00193086">
        <w:rPr>
          <w:rFonts w:eastAsia="Times New Roman" w:cs="Arial"/>
          <w:color w:val="000000" w:themeColor="text1"/>
        </w:rPr>
        <w:br/>
      </w:r>
      <w:r w:rsidR="000004AB" w:rsidRPr="00DD4B1E">
        <w:rPr>
          <w:rFonts w:ascii="Calibri" w:hAnsi="Calibri" w:cs="Calibri"/>
          <w:b/>
          <w:bCs/>
          <w:color w:val="000000"/>
          <w:sz w:val="36"/>
          <w:szCs w:val="36"/>
        </w:rPr>
        <w:t>Image Attachment</w:t>
      </w:r>
      <w:r w:rsidR="00907A96" w:rsidRPr="00DD4B1E">
        <w:rPr>
          <w:rFonts w:ascii="Calibri" w:hAnsi="Calibri" w:cs="Calibri"/>
          <w:b/>
          <w:bCs/>
          <w:color w:val="000000"/>
          <w:sz w:val="36"/>
          <w:szCs w:val="36"/>
        </w:rPr>
        <w:br/>
      </w:r>
      <w:r w:rsidR="000004AB" w:rsidRPr="00193086">
        <w:rPr>
          <w:rFonts w:eastAsia="Times New Roman" w:cs="Arial"/>
          <w:color w:val="000000" w:themeColor="text1"/>
        </w:rPr>
        <w:t xml:space="preserve">The final attachment needed to submit your entry is a JPG image. </w:t>
      </w:r>
      <w:r w:rsidR="00F03066" w:rsidRPr="00193086">
        <w:rPr>
          <w:rFonts w:eastAsia="Times New Roman" w:cs="Arial"/>
          <w:color w:val="000000" w:themeColor="text1"/>
        </w:rPr>
        <w:t>In the event your entry wins an award, t</w:t>
      </w:r>
      <w:r w:rsidR="000004AB" w:rsidRPr="00193086">
        <w:rPr>
          <w:rFonts w:eastAsia="Times New Roman" w:cs="Arial"/>
          <w:color w:val="000000" w:themeColor="text1"/>
        </w:rPr>
        <w:t xml:space="preserve">his will be used in addition to your </w:t>
      </w:r>
      <w:r w:rsidR="00907A96" w:rsidRPr="00193086">
        <w:rPr>
          <w:rFonts w:eastAsia="Times New Roman" w:cs="Arial"/>
          <w:color w:val="000000" w:themeColor="text1"/>
        </w:rPr>
        <w:t>50-word</w:t>
      </w:r>
      <w:r w:rsidR="000004AB" w:rsidRPr="00193086">
        <w:rPr>
          <w:rFonts w:eastAsia="Times New Roman" w:cs="Arial"/>
          <w:color w:val="000000" w:themeColor="text1"/>
        </w:rPr>
        <w:t xml:space="preserve"> summary </w:t>
      </w:r>
      <w:r w:rsidR="00F03066" w:rsidRPr="00193086">
        <w:rPr>
          <w:rFonts w:eastAsia="Times New Roman" w:cs="Arial"/>
          <w:color w:val="000000" w:themeColor="text1"/>
        </w:rPr>
        <w:t>to represent your entry</w:t>
      </w:r>
      <w:r w:rsidR="000004AB" w:rsidRPr="00193086">
        <w:rPr>
          <w:rFonts w:eastAsia="Times New Roman" w:cs="Arial"/>
          <w:color w:val="000000" w:themeColor="text1"/>
        </w:rPr>
        <w:t>.</w:t>
      </w:r>
      <w:r w:rsidR="00907A96" w:rsidRPr="00193086">
        <w:rPr>
          <w:rFonts w:eastAsia="Times New Roman" w:cs="Arial"/>
          <w:color w:val="000000" w:themeColor="text1"/>
        </w:rPr>
        <w:br/>
      </w:r>
      <w:r w:rsidR="002F651B" w:rsidRPr="00193086">
        <w:rPr>
          <w:rStyle w:val="SubtitleChar"/>
          <w:rFonts w:cs="Arial"/>
          <w:color w:val="000000" w:themeColor="text1"/>
          <w:sz w:val="28"/>
          <w:szCs w:val="28"/>
        </w:rPr>
        <w:br/>
      </w:r>
      <w:r w:rsidR="000004AB" w:rsidRPr="00DD4B1E">
        <w:rPr>
          <w:rFonts w:ascii="Calibri" w:hAnsi="Calibri" w:cs="Calibri"/>
          <w:b/>
          <w:bCs/>
          <w:color w:val="000000"/>
          <w:sz w:val="36"/>
          <w:szCs w:val="36"/>
        </w:rPr>
        <w:t>Payment</w:t>
      </w:r>
      <w:r w:rsidR="00907A96" w:rsidRPr="00DD4B1E">
        <w:rPr>
          <w:rFonts w:ascii="Calibri" w:hAnsi="Calibri" w:cs="Calibri"/>
          <w:b/>
          <w:bCs/>
          <w:color w:val="000000"/>
          <w:sz w:val="36"/>
          <w:szCs w:val="36"/>
        </w:rPr>
        <w:br/>
      </w:r>
      <w:r w:rsidR="000004AB" w:rsidRPr="00193086">
        <w:rPr>
          <w:rFonts w:eastAsia="Times New Roman" w:cs="Arial"/>
          <w:color w:val="000000" w:themeColor="text1"/>
        </w:rPr>
        <w:t xml:space="preserve">Payment for the entry fees can be submitted online </w:t>
      </w:r>
      <w:r w:rsidR="00DF7F7E" w:rsidRPr="00193086">
        <w:rPr>
          <w:rFonts w:eastAsia="Times New Roman" w:cs="Arial"/>
          <w:color w:val="000000" w:themeColor="text1"/>
        </w:rPr>
        <w:t xml:space="preserve">by credit card </w:t>
      </w:r>
      <w:r w:rsidR="000004AB" w:rsidRPr="00193086">
        <w:rPr>
          <w:rFonts w:eastAsia="Times New Roman" w:cs="Arial"/>
          <w:color w:val="000000" w:themeColor="text1"/>
        </w:rPr>
        <w:t>or by check. See payment information on the Chapter Entry Form.</w:t>
      </w:r>
    </w:p>
    <w:p w14:paraId="2917B272" w14:textId="596F5B68" w:rsidR="002F651B" w:rsidRPr="00DD4B1E" w:rsidRDefault="002F651B" w:rsidP="0045259D">
      <w:pPr>
        <w:pStyle w:val="Subtitle"/>
        <w:spacing w:after="0"/>
        <w:rPr>
          <w:rFonts w:ascii="Calibri" w:eastAsiaTheme="minorHAnsi" w:hAnsi="Calibri" w:cs="Calibri"/>
          <w:b/>
          <w:bCs/>
          <w:color w:val="000000"/>
          <w:spacing w:val="0"/>
          <w:sz w:val="36"/>
          <w:szCs w:val="36"/>
        </w:rPr>
      </w:pPr>
      <w:r w:rsidRPr="00193086">
        <w:rPr>
          <w:rStyle w:val="SubtitleChar"/>
          <w:color w:val="000000" w:themeColor="text1"/>
          <w:sz w:val="28"/>
          <w:szCs w:val="28"/>
        </w:rPr>
        <w:br/>
      </w:r>
      <w:r w:rsidRPr="00DD4B1E">
        <w:rPr>
          <w:rFonts w:ascii="Calibri" w:eastAsiaTheme="minorHAnsi" w:hAnsi="Calibri" w:cs="Calibri"/>
          <w:b/>
          <w:bCs/>
          <w:color w:val="000000"/>
          <w:spacing w:val="0"/>
          <w:sz w:val="36"/>
          <w:szCs w:val="36"/>
        </w:rPr>
        <w:t>Entry Checklist</w:t>
      </w:r>
    </w:p>
    <w:p w14:paraId="20127F4C" w14:textId="6E7ECAB7" w:rsidR="002F651B" w:rsidRPr="00193086" w:rsidRDefault="002F651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Division and category are noted.</w:t>
      </w:r>
    </w:p>
    <w:p w14:paraId="1133BBBB" w14:textId="6667DAE5" w:rsidR="002F651B" w:rsidRPr="00193086" w:rsidRDefault="002F651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 xml:space="preserve">Some part of the entry must have taken place between January 1, </w:t>
      </w:r>
      <w:proofErr w:type="gramStart"/>
      <w:r w:rsidRPr="00193086">
        <w:rPr>
          <w:rFonts w:eastAsia="Times New Roman" w:cs="Arial"/>
          <w:color w:val="000000" w:themeColor="text1"/>
        </w:rPr>
        <w:t>20</w:t>
      </w:r>
      <w:r w:rsidR="00DF7F7E" w:rsidRPr="00193086">
        <w:rPr>
          <w:rFonts w:eastAsia="Times New Roman" w:cs="Arial"/>
          <w:color w:val="000000" w:themeColor="text1"/>
        </w:rPr>
        <w:t>2</w:t>
      </w:r>
      <w:r w:rsidR="005543D1">
        <w:rPr>
          <w:rFonts w:eastAsia="Times New Roman" w:cs="Arial"/>
          <w:color w:val="000000" w:themeColor="text1"/>
        </w:rPr>
        <w:t>1</w:t>
      </w:r>
      <w:proofErr w:type="gramEnd"/>
      <w:r w:rsidRPr="00193086">
        <w:rPr>
          <w:rFonts w:eastAsia="Times New Roman" w:cs="Arial"/>
          <w:color w:val="000000" w:themeColor="text1"/>
        </w:rPr>
        <w:t xml:space="preserve"> and </w:t>
      </w:r>
      <w:r w:rsidR="00403838">
        <w:rPr>
          <w:rFonts w:eastAsia="Times New Roman" w:cs="Arial"/>
          <w:color w:val="000000" w:themeColor="text1"/>
        </w:rPr>
        <w:t>March 1</w:t>
      </w:r>
      <w:r w:rsidRPr="00193086">
        <w:rPr>
          <w:rFonts w:eastAsia="Times New Roman" w:cs="Arial"/>
          <w:color w:val="000000" w:themeColor="text1"/>
        </w:rPr>
        <w:t>, 202</w:t>
      </w:r>
      <w:r w:rsidR="005543D1">
        <w:rPr>
          <w:rFonts w:eastAsia="Times New Roman" w:cs="Arial"/>
          <w:color w:val="000000" w:themeColor="text1"/>
        </w:rPr>
        <w:t>2</w:t>
      </w:r>
      <w:r w:rsidRPr="00193086">
        <w:rPr>
          <w:rFonts w:eastAsia="Times New Roman" w:cs="Arial"/>
          <w:color w:val="000000" w:themeColor="text1"/>
        </w:rPr>
        <w:t>.</w:t>
      </w:r>
    </w:p>
    <w:p w14:paraId="4166D3CF" w14:textId="50DDBD0C" w:rsidR="002F651B" w:rsidRPr="00193086" w:rsidRDefault="002F651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 xml:space="preserve">Summary is no longer than two pages with 1.5 </w:t>
      </w:r>
      <w:r w:rsidR="00DF7F7E" w:rsidRPr="00193086">
        <w:rPr>
          <w:rFonts w:eastAsia="Times New Roman" w:cs="Arial"/>
          <w:color w:val="000000" w:themeColor="text1"/>
        </w:rPr>
        <w:t xml:space="preserve">line </w:t>
      </w:r>
      <w:r w:rsidRPr="00193086">
        <w:rPr>
          <w:rFonts w:eastAsia="Times New Roman" w:cs="Arial"/>
          <w:color w:val="000000" w:themeColor="text1"/>
        </w:rPr>
        <w:t>spacing and .75 margin around each page.</w:t>
      </w:r>
    </w:p>
    <w:p w14:paraId="1891DF4D" w14:textId="7DD2B679" w:rsidR="002F651B" w:rsidRPr="00193086" w:rsidRDefault="00931AD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T</w:t>
      </w:r>
      <w:r w:rsidR="002F651B" w:rsidRPr="00193086">
        <w:rPr>
          <w:rFonts w:eastAsia="Times New Roman" w:cs="Arial"/>
          <w:color w:val="000000" w:themeColor="text1"/>
        </w:rPr>
        <w:t>ype is 10 points</w:t>
      </w:r>
      <w:r w:rsidR="00C518BE" w:rsidRPr="00193086">
        <w:rPr>
          <w:rFonts w:eastAsia="Times New Roman" w:cs="Arial"/>
          <w:color w:val="000000" w:themeColor="text1"/>
        </w:rPr>
        <w:t xml:space="preserve"> and font </w:t>
      </w:r>
      <w:proofErr w:type="gramStart"/>
      <w:r w:rsidR="00C518BE" w:rsidRPr="00193086">
        <w:rPr>
          <w:rFonts w:eastAsia="Times New Roman" w:cs="Arial"/>
          <w:color w:val="000000" w:themeColor="text1"/>
        </w:rPr>
        <w:t>is</w:t>
      </w:r>
      <w:proofErr w:type="gramEnd"/>
      <w:r w:rsidR="002F651B" w:rsidRPr="00193086">
        <w:rPr>
          <w:rFonts w:eastAsia="Times New Roman" w:cs="Arial"/>
          <w:color w:val="000000" w:themeColor="text1"/>
        </w:rPr>
        <w:t xml:space="preserve"> Times New Roman.</w:t>
      </w:r>
    </w:p>
    <w:p w14:paraId="1879AD90" w14:textId="37C48497" w:rsidR="002F651B" w:rsidRPr="00193086" w:rsidRDefault="002F651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Brief organizational overview is included as separate PDF file.</w:t>
      </w:r>
    </w:p>
    <w:p w14:paraId="091F682E" w14:textId="7D0754EA" w:rsidR="002F651B" w:rsidRPr="00193086" w:rsidRDefault="002F651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All support materials, A/V and electronic requirements are met.</w:t>
      </w:r>
    </w:p>
    <w:p w14:paraId="1D519763" w14:textId="19FC0D44" w:rsidR="002F651B" w:rsidRPr="00193086" w:rsidRDefault="002F651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50-word summary is included as separate PDF file.</w:t>
      </w:r>
    </w:p>
    <w:p w14:paraId="1B8BA606" w14:textId="77777777" w:rsidR="00C517DD" w:rsidRDefault="002F651B" w:rsidP="00193086">
      <w:pPr>
        <w:pStyle w:val="ListParagraph"/>
        <w:numPr>
          <w:ilvl w:val="0"/>
          <w:numId w:val="18"/>
        </w:numPr>
        <w:spacing w:after="120"/>
        <w:contextualSpacing w:val="0"/>
        <w:rPr>
          <w:rFonts w:eastAsia="Times New Roman" w:cs="Arial"/>
          <w:color w:val="000000" w:themeColor="text1"/>
        </w:rPr>
      </w:pPr>
      <w:r w:rsidRPr="00193086">
        <w:rPr>
          <w:rFonts w:eastAsia="Times New Roman" w:cs="Arial"/>
          <w:color w:val="000000" w:themeColor="text1"/>
        </w:rPr>
        <w:t>Name(s) to be used on award are specified and properly spelled.</w:t>
      </w:r>
    </w:p>
    <w:p w14:paraId="72A012CD" w14:textId="2EDAD0DE" w:rsidR="00907A96" w:rsidRPr="0045259D" w:rsidRDefault="00907A96" w:rsidP="0045259D">
      <w:pPr>
        <w:pStyle w:val="Subtitle"/>
        <w:spacing w:after="0"/>
        <w:rPr>
          <w:rFonts w:ascii="Calibri" w:eastAsiaTheme="minorHAnsi" w:hAnsi="Calibri" w:cs="Calibri"/>
          <w:b/>
          <w:bCs/>
          <w:color w:val="000000"/>
          <w:spacing w:val="0"/>
          <w:sz w:val="36"/>
          <w:szCs w:val="36"/>
        </w:rPr>
      </w:pPr>
      <w:r w:rsidRPr="00C517DD">
        <w:rPr>
          <w:rFonts w:eastAsia="Times New Roman" w:cs="Arial"/>
          <w:color w:val="000000" w:themeColor="text1"/>
        </w:rPr>
        <w:br/>
      </w:r>
      <w:r w:rsidR="000004AB" w:rsidRPr="0045259D">
        <w:rPr>
          <w:rFonts w:ascii="Calibri" w:eastAsiaTheme="minorHAnsi" w:hAnsi="Calibri" w:cs="Calibri"/>
          <w:b/>
          <w:bCs/>
          <w:color w:val="000000"/>
          <w:spacing w:val="0"/>
          <w:sz w:val="36"/>
          <w:szCs w:val="36"/>
        </w:rPr>
        <w:t>Disclaimers:</w:t>
      </w:r>
    </w:p>
    <w:p w14:paraId="5D4FA66F" w14:textId="77777777" w:rsidR="00907A96" w:rsidRPr="00C518BE" w:rsidRDefault="000004AB" w:rsidP="007B2122">
      <w:pPr>
        <w:numPr>
          <w:ilvl w:val="0"/>
          <w:numId w:val="12"/>
        </w:numPr>
        <w:tabs>
          <w:tab w:val="clear" w:pos="720"/>
          <w:tab w:val="left" w:pos="9720"/>
        </w:tabs>
        <w:spacing w:after="0" w:line="357" w:lineRule="atLeast"/>
        <w:textAlignment w:val="baseline"/>
        <w:rPr>
          <w:rFonts w:eastAsia="Times New Roman" w:cs="Arial"/>
          <w:color w:val="000000" w:themeColor="text1"/>
        </w:rPr>
      </w:pPr>
      <w:r w:rsidRPr="00C518BE">
        <w:rPr>
          <w:rFonts w:eastAsia="Times New Roman" w:cs="Arial"/>
          <w:color w:val="000000" w:themeColor="text1"/>
        </w:rPr>
        <w:t>The judges reserve the right to reclassify entries if deemed necessary.</w:t>
      </w:r>
    </w:p>
    <w:p w14:paraId="6D670C2D" w14:textId="36F10249" w:rsidR="00907A96" w:rsidRPr="00C518BE" w:rsidRDefault="000004AB" w:rsidP="007B2122">
      <w:pPr>
        <w:numPr>
          <w:ilvl w:val="0"/>
          <w:numId w:val="12"/>
        </w:numPr>
        <w:tabs>
          <w:tab w:val="clear" w:pos="720"/>
          <w:tab w:val="left" w:pos="9720"/>
        </w:tabs>
        <w:spacing w:after="0" w:line="357" w:lineRule="atLeast"/>
        <w:textAlignment w:val="baseline"/>
        <w:rPr>
          <w:rFonts w:eastAsia="Times New Roman" w:cs="Arial"/>
          <w:color w:val="000000" w:themeColor="text1"/>
        </w:rPr>
      </w:pPr>
      <w:r w:rsidRPr="00C518BE">
        <w:rPr>
          <w:rFonts w:eastAsia="Times New Roman" w:cs="Arial"/>
          <w:color w:val="000000" w:themeColor="text1"/>
        </w:rPr>
        <w:t xml:space="preserve">Entries that do not follow </w:t>
      </w:r>
      <w:r w:rsidR="00907A96" w:rsidRPr="00C518BE">
        <w:rPr>
          <w:rFonts w:eastAsia="Times New Roman" w:cs="Arial"/>
          <w:color w:val="000000" w:themeColor="text1"/>
        </w:rPr>
        <w:t>all</w:t>
      </w:r>
      <w:r w:rsidRPr="00C518BE">
        <w:rPr>
          <w:rFonts w:eastAsia="Times New Roman" w:cs="Arial"/>
          <w:color w:val="000000" w:themeColor="text1"/>
        </w:rPr>
        <w:t xml:space="preserve"> the Rules for Entry may be disqualified.</w:t>
      </w:r>
    </w:p>
    <w:p w14:paraId="65DA0D09" w14:textId="77777777" w:rsidR="00907A96" w:rsidRPr="00C518BE" w:rsidRDefault="000004AB" w:rsidP="007B2122">
      <w:pPr>
        <w:numPr>
          <w:ilvl w:val="0"/>
          <w:numId w:val="12"/>
        </w:numPr>
        <w:tabs>
          <w:tab w:val="clear" w:pos="720"/>
          <w:tab w:val="left" w:pos="9720"/>
        </w:tabs>
        <w:spacing w:after="0" w:line="357" w:lineRule="atLeast"/>
        <w:textAlignment w:val="baseline"/>
        <w:rPr>
          <w:rFonts w:eastAsia="Times New Roman" w:cs="Arial"/>
          <w:color w:val="000000" w:themeColor="text1"/>
        </w:rPr>
      </w:pPr>
      <w:r w:rsidRPr="00C518BE">
        <w:rPr>
          <w:rFonts w:eastAsia="Times New Roman" w:cs="Arial"/>
          <w:color w:val="000000" w:themeColor="text1"/>
        </w:rPr>
        <w:lastRenderedPageBreak/>
        <w:t>No part of the entry may be submitted after the deadline.</w:t>
      </w:r>
    </w:p>
    <w:p w14:paraId="48CFABFD" w14:textId="4B5DBAF4" w:rsidR="000004AB" w:rsidRPr="00C518BE" w:rsidRDefault="000004AB" w:rsidP="007B2122">
      <w:pPr>
        <w:numPr>
          <w:ilvl w:val="0"/>
          <w:numId w:val="12"/>
        </w:numPr>
        <w:tabs>
          <w:tab w:val="clear" w:pos="720"/>
          <w:tab w:val="left" w:pos="9720"/>
        </w:tabs>
        <w:spacing w:after="0" w:line="357" w:lineRule="atLeast"/>
        <w:textAlignment w:val="baseline"/>
        <w:rPr>
          <w:rFonts w:eastAsia="Times New Roman" w:cs="Arial"/>
          <w:color w:val="000000" w:themeColor="text1"/>
        </w:rPr>
      </w:pPr>
      <w:r w:rsidRPr="00C518BE">
        <w:rPr>
          <w:rFonts w:eastAsia="Times New Roman" w:cs="Arial"/>
          <w:color w:val="000000" w:themeColor="text1"/>
        </w:rPr>
        <w:t>Fees for disqualified entries will not be refunded.</w:t>
      </w:r>
    </w:p>
    <w:p w14:paraId="0FB7407B" w14:textId="77777777" w:rsidR="00764D29" w:rsidRPr="006A098A" w:rsidRDefault="00764D29" w:rsidP="007B2122">
      <w:pPr>
        <w:tabs>
          <w:tab w:val="left" w:pos="9720"/>
        </w:tabs>
        <w:spacing w:after="0"/>
        <w:rPr>
          <w:rFonts w:eastAsia="Times New Roman" w:cs="Arial"/>
          <w:color w:val="303030"/>
          <w:sz w:val="24"/>
          <w:szCs w:val="24"/>
        </w:rPr>
      </w:pPr>
    </w:p>
    <w:p w14:paraId="4EE3BFFD" w14:textId="77777777" w:rsidR="00764D29" w:rsidRPr="00FE3783" w:rsidRDefault="00764D29" w:rsidP="00FE3783">
      <w:pPr>
        <w:pStyle w:val="Subtitle"/>
        <w:spacing w:after="0"/>
        <w:rPr>
          <w:rFonts w:ascii="Calibri" w:eastAsiaTheme="minorHAnsi" w:hAnsi="Calibri" w:cs="Calibri"/>
          <w:b/>
          <w:bCs/>
          <w:color w:val="000000"/>
          <w:spacing w:val="0"/>
          <w:sz w:val="36"/>
          <w:szCs w:val="36"/>
        </w:rPr>
      </w:pPr>
      <w:r w:rsidRPr="00FE3783">
        <w:rPr>
          <w:rFonts w:ascii="Calibri" w:eastAsiaTheme="minorHAnsi" w:hAnsi="Calibri" w:cs="Calibri"/>
          <w:b/>
          <w:bCs/>
          <w:color w:val="000000"/>
          <w:spacing w:val="0"/>
          <w:sz w:val="36"/>
          <w:szCs w:val="36"/>
        </w:rPr>
        <w:t>Important Deadlines</w:t>
      </w:r>
    </w:p>
    <w:p w14:paraId="12492242" w14:textId="33A05C0F" w:rsidR="00764D29" w:rsidRPr="00C27A6A" w:rsidRDefault="00764D29" w:rsidP="00764D29">
      <w:pPr>
        <w:pStyle w:val="Subtitle"/>
        <w:rPr>
          <w:rFonts w:cs="Arial"/>
          <w:color w:val="000000" w:themeColor="text1"/>
        </w:rPr>
      </w:pPr>
      <w:r w:rsidRPr="00C27A6A">
        <w:rPr>
          <w:rFonts w:cs="Arial"/>
          <w:b/>
          <w:color w:val="000000" w:themeColor="text1"/>
        </w:rPr>
        <w:t xml:space="preserve">All entries are due by </w:t>
      </w:r>
      <w:r w:rsidR="009B02A0">
        <w:rPr>
          <w:rFonts w:cs="Arial"/>
          <w:b/>
          <w:color w:val="000000" w:themeColor="text1"/>
        </w:rPr>
        <w:t>11:59PM MONDAY, MARCH 7, 2022</w:t>
      </w:r>
      <w:r w:rsidRPr="00C27A6A">
        <w:rPr>
          <w:rFonts w:cs="Arial"/>
          <w:color w:val="000000" w:themeColor="text1"/>
        </w:rPr>
        <w:t xml:space="preserve">. Entries must be submitted at </w:t>
      </w:r>
      <w:hyperlink r:id="rId17" w:history="1">
        <w:r w:rsidR="00C27A6A" w:rsidRPr="00BA7B35">
          <w:rPr>
            <w:rStyle w:val="Hyperlink"/>
            <w:rFonts w:cs="Arial"/>
            <w:color w:val="777777"/>
          </w:rPr>
          <w:t>www.FPRAImage.org</w:t>
        </w:r>
      </w:hyperlink>
      <w:r w:rsidRPr="00C27A6A">
        <w:rPr>
          <w:rFonts w:cs="Arial"/>
          <w:color w:val="000000" w:themeColor="text1"/>
        </w:rPr>
        <w:t>. To ensure fairness to all entrants, no exceptions will be allowed.</w:t>
      </w:r>
    </w:p>
    <w:p w14:paraId="1AB3ED2F" w14:textId="0ACE790D" w:rsidR="00764D29" w:rsidRPr="00C27A6A" w:rsidRDefault="00764D29" w:rsidP="00764D29">
      <w:pPr>
        <w:pStyle w:val="Subtitle"/>
        <w:rPr>
          <w:rFonts w:cs="Arial"/>
          <w:color w:val="000000" w:themeColor="text1"/>
        </w:rPr>
      </w:pPr>
      <w:r w:rsidRPr="00C27A6A">
        <w:rPr>
          <w:rFonts w:cs="Arial"/>
          <w:color w:val="000000" w:themeColor="text1"/>
        </w:rPr>
        <w:t xml:space="preserve">Awards will be presented during </w:t>
      </w:r>
      <w:r w:rsidRPr="009B02A0">
        <w:rPr>
          <w:rFonts w:cs="Arial"/>
          <w:color w:val="000000" w:themeColor="text1"/>
        </w:rPr>
        <w:t>C</w:t>
      </w:r>
      <w:r w:rsidR="009B02A0" w:rsidRPr="009B02A0">
        <w:rPr>
          <w:rFonts w:cs="Arial"/>
          <w:color w:val="000000" w:themeColor="text1"/>
        </w:rPr>
        <w:t>ap</w:t>
      </w:r>
      <w:r w:rsidR="009B02A0">
        <w:rPr>
          <w:rFonts w:cs="Arial"/>
          <w:color w:val="000000" w:themeColor="text1"/>
        </w:rPr>
        <w:t>ital Chapter Image Awards Event</w:t>
      </w:r>
      <w:r w:rsidRPr="00C27A6A">
        <w:rPr>
          <w:rFonts w:cs="Arial"/>
          <w:color w:val="000000" w:themeColor="text1"/>
        </w:rPr>
        <w:t>. Winners will be notified in advance so they can plan their attendance.</w:t>
      </w:r>
    </w:p>
    <w:p w14:paraId="65446BC8" w14:textId="64EA687C" w:rsidR="000004AB" w:rsidRPr="006A098A" w:rsidRDefault="000004AB" w:rsidP="00907A96">
      <w:pPr>
        <w:tabs>
          <w:tab w:val="left" w:pos="9720"/>
        </w:tabs>
        <w:rPr>
          <w:rStyle w:val="Hyperlink"/>
          <w:rFonts w:eastAsia="Times New Roman" w:cs="Arial"/>
          <w:color w:val="303030"/>
          <w:sz w:val="24"/>
          <w:szCs w:val="24"/>
          <w:u w:val="none"/>
        </w:rPr>
      </w:pPr>
      <w:r w:rsidRPr="006A098A">
        <w:rPr>
          <w:rFonts w:eastAsia="Times New Roman" w:cs="Arial"/>
          <w:color w:val="303030"/>
          <w:sz w:val="24"/>
          <w:szCs w:val="24"/>
        </w:rPr>
        <w:br w:type="page"/>
      </w:r>
    </w:p>
    <w:p w14:paraId="4F774654" w14:textId="77777777" w:rsidR="00907A96" w:rsidRPr="004C13BE" w:rsidRDefault="00325CA2" w:rsidP="004C13BE">
      <w:pPr>
        <w:pStyle w:val="Subtitle"/>
        <w:spacing w:line="240" w:lineRule="auto"/>
        <w:jc w:val="center"/>
        <w:rPr>
          <w:rFonts w:eastAsia="Times New Roman"/>
          <w:b/>
          <w:bCs/>
          <w:color w:val="auto"/>
          <w:spacing w:val="0"/>
          <w:sz w:val="40"/>
          <w:szCs w:val="40"/>
        </w:rPr>
      </w:pPr>
      <w:hyperlink r:id="rId18" w:history="1">
        <w:r w:rsidR="000004AB" w:rsidRPr="004C13BE">
          <w:rPr>
            <w:rFonts w:eastAsia="Times New Roman"/>
            <w:b/>
            <w:bCs/>
            <w:color w:val="auto"/>
            <w:spacing w:val="0"/>
            <w:sz w:val="40"/>
            <w:szCs w:val="40"/>
          </w:rPr>
          <w:t>Awards Presented</w:t>
        </w:r>
      </w:hyperlink>
    </w:p>
    <w:p w14:paraId="6C043BE7" w14:textId="77777777" w:rsidR="00F73B34" w:rsidRDefault="00F73B34" w:rsidP="00907A96">
      <w:pPr>
        <w:pStyle w:val="Subtitle"/>
        <w:jc w:val="center"/>
        <w:rPr>
          <w:rStyle w:val="Strong"/>
          <w:rFonts w:cs="Arial"/>
          <w:sz w:val="24"/>
          <w:szCs w:val="24"/>
        </w:rPr>
      </w:pPr>
    </w:p>
    <w:p w14:paraId="3490A9C3" w14:textId="5352D120" w:rsidR="00907A96" w:rsidRPr="00346B85" w:rsidRDefault="000004AB" w:rsidP="00907A96">
      <w:pPr>
        <w:pStyle w:val="Subtitle"/>
        <w:jc w:val="center"/>
        <w:rPr>
          <w:rFonts w:cs="Arial"/>
          <w:color w:val="auto"/>
        </w:rPr>
      </w:pPr>
      <w:r w:rsidRPr="00F73B34">
        <w:rPr>
          <w:rFonts w:ascii="Calibri" w:eastAsiaTheme="minorHAnsi" w:hAnsi="Calibri" w:cs="Calibri"/>
          <w:b/>
          <w:bCs/>
          <w:color w:val="000000"/>
          <w:spacing w:val="0"/>
          <w:sz w:val="36"/>
          <w:szCs w:val="36"/>
        </w:rPr>
        <w:t>Award of Distinction</w:t>
      </w:r>
      <w:r w:rsidRPr="00F73B34">
        <w:rPr>
          <w:rFonts w:ascii="Calibri" w:eastAsiaTheme="minorHAnsi" w:hAnsi="Calibri" w:cs="Calibri"/>
          <w:b/>
          <w:bCs/>
          <w:color w:val="000000"/>
          <w:spacing w:val="0"/>
          <w:sz w:val="36"/>
          <w:szCs w:val="36"/>
        </w:rPr>
        <w:br/>
      </w:r>
      <w:r w:rsidR="001F12F2">
        <w:rPr>
          <w:rFonts w:cs="Arial"/>
          <w:color w:val="auto"/>
        </w:rPr>
        <w:t>May be p</w:t>
      </w:r>
      <w:r w:rsidRPr="00346B85">
        <w:rPr>
          <w:rFonts w:cs="Arial"/>
          <w:color w:val="auto"/>
        </w:rPr>
        <w:t xml:space="preserve">resented to </w:t>
      </w:r>
      <w:r w:rsidR="009742CA">
        <w:rPr>
          <w:rFonts w:cs="Arial"/>
          <w:color w:val="auto"/>
        </w:rPr>
        <w:t xml:space="preserve">all </w:t>
      </w:r>
      <w:r w:rsidRPr="00346B85">
        <w:rPr>
          <w:rFonts w:cs="Arial"/>
          <w:color w:val="auto"/>
        </w:rPr>
        <w:t xml:space="preserve">entries that meet the </w:t>
      </w:r>
      <w:r w:rsidR="00694032">
        <w:rPr>
          <w:rFonts w:cs="Arial"/>
          <w:color w:val="auto"/>
        </w:rPr>
        <w:t>set criteria</w:t>
      </w:r>
      <w:r w:rsidRPr="00346B85">
        <w:rPr>
          <w:rFonts w:cs="Arial"/>
          <w:color w:val="auto"/>
        </w:rPr>
        <w:t xml:space="preserve"> of excellence.</w:t>
      </w:r>
      <w:r w:rsidR="005E3499" w:rsidRPr="00346B85">
        <w:rPr>
          <w:rFonts w:cs="Arial"/>
          <w:color w:val="auto"/>
        </w:rPr>
        <w:t xml:space="preserve"> </w:t>
      </w:r>
      <w:r w:rsidR="003A514E">
        <w:rPr>
          <w:rFonts w:cs="Arial"/>
          <w:color w:val="auto"/>
        </w:rPr>
        <w:br/>
      </w:r>
      <w:r w:rsidR="00346B85" w:rsidRPr="00346B85">
        <w:rPr>
          <w:rFonts w:cs="Arial"/>
          <w:color w:val="auto"/>
        </w:rPr>
        <w:t>More than one may be presented in each category.</w:t>
      </w:r>
    </w:p>
    <w:p w14:paraId="033297A1" w14:textId="51841628" w:rsidR="00907A96" w:rsidRPr="00346B85" w:rsidRDefault="000004AB" w:rsidP="00907A96">
      <w:pPr>
        <w:pStyle w:val="Subtitle"/>
        <w:jc w:val="center"/>
        <w:rPr>
          <w:rFonts w:cs="Arial"/>
          <w:color w:val="auto"/>
        </w:rPr>
      </w:pPr>
      <w:r w:rsidRPr="00F73B34">
        <w:rPr>
          <w:rFonts w:ascii="Calibri" w:eastAsiaTheme="minorHAnsi" w:hAnsi="Calibri" w:cs="Calibri"/>
          <w:b/>
          <w:bCs/>
          <w:color w:val="000000"/>
          <w:spacing w:val="0"/>
          <w:sz w:val="36"/>
          <w:szCs w:val="36"/>
        </w:rPr>
        <w:t>Image Award</w:t>
      </w:r>
      <w:r w:rsidRPr="00F73B34">
        <w:rPr>
          <w:rFonts w:ascii="Calibri" w:eastAsiaTheme="minorHAnsi" w:hAnsi="Calibri" w:cs="Calibri"/>
          <w:b/>
          <w:bCs/>
          <w:color w:val="000000"/>
          <w:spacing w:val="0"/>
          <w:sz w:val="36"/>
          <w:szCs w:val="36"/>
        </w:rPr>
        <w:br/>
      </w:r>
      <w:r w:rsidRPr="00346B85">
        <w:rPr>
          <w:rFonts w:cs="Arial"/>
          <w:color w:val="auto"/>
        </w:rPr>
        <w:t xml:space="preserve">May be presented to the top-scoring entry in each category if the entry </w:t>
      </w:r>
      <w:r w:rsidR="003A514E">
        <w:rPr>
          <w:rFonts w:cs="Arial"/>
          <w:color w:val="auto"/>
        </w:rPr>
        <w:br/>
      </w:r>
      <w:r w:rsidRPr="00346B85">
        <w:rPr>
          <w:rFonts w:cs="Arial"/>
          <w:color w:val="auto"/>
        </w:rPr>
        <w:t>meets predetermined criteria of excellence.</w:t>
      </w:r>
    </w:p>
    <w:p w14:paraId="43D3E377" w14:textId="4A60B9DC" w:rsidR="00907A96" w:rsidRPr="00346B85" w:rsidRDefault="000004AB" w:rsidP="00907A96">
      <w:pPr>
        <w:pStyle w:val="Subtitle"/>
        <w:jc w:val="center"/>
        <w:rPr>
          <w:rFonts w:cs="Arial"/>
          <w:color w:val="auto"/>
        </w:rPr>
      </w:pPr>
      <w:r w:rsidRPr="00F73B34">
        <w:rPr>
          <w:rFonts w:ascii="Calibri" w:eastAsiaTheme="minorHAnsi" w:hAnsi="Calibri" w:cs="Calibri"/>
          <w:b/>
          <w:bCs/>
          <w:color w:val="000000"/>
          <w:spacing w:val="0"/>
          <w:sz w:val="36"/>
          <w:szCs w:val="36"/>
        </w:rPr>
        <w:t>Judges’ Award</w:t>
      </w:r>
      <w:r w:rsidRPr="00F73B34">
        <w:rPr>
          <w:rFonts w:ascii="Calibri" w:eastAsiaTheme="minorHAnsi" w:hAnsi="Calibri" w:cs="Calibri"/>
          <w:b/>
          <w:bCs/>
          <w:color w:val="000000"/>
          <w:spacing w:val="0"/>
          <w:sz w:val="36"/>
          <w:szCs w:val="36"/>
        </w:rPr>
        <w:br/>
      </w:r>
      <w:r w:rsidR="00440125">
        <w:rPr>
          <w:rFonts w:cs="Arial"/>
          <w:color w:val="auto"/>
        </w:rPr>
        <w:t>May be p</w:t>
      </w:r>
      <w:r w:rsidRPr="00346B85">
        <w:rPr>
          <w:rFonts w:cs="Arial"/>
          <w:color w:val="auto"/>
        </w:rPr>
        <w:t>resented by judges for outstanding entr</w:t>
      </w:r>
      <w:r w:rsidR="00440125">
        <w:rPr>
          <w:rFonts w:cs="Arial"/>
          <w:color w:val="auto"/>
        </w:rPr>
        <w:t>ies</w:t>
      </w:r>
      <w:r w:rsidRPr="00346B85">
        <w:rPr>
          <w:rFonts w:cs="Arial"/>
          <w:color w:val="auto"/>
        </w:rPr>
        <w:t xml:space="preserve"> that achieve maximum re</w:t>
      </w:r>
      <w:r w:rsidR="00440125">
        <w:rPr>
          <w:rFonts w:cs="Arial"/>
          <w:color w:val="auto"/>
        </w:rPr>
        <w:t>turn on investment</w:t>
      </w:r>
      <w:r w:rsidRPr="00346B85">
        <w:rPr>
          <w:rFonts w:cs="Arial"/>
          <w:color w:val="auto"/>
        </w:rPr>
        <w:t>.</w:t>
      </w:r>
      <w:r w:rsidR="005429DE">
        <w:rPr>
          <w:rFonts w:cs="Arial"/>
          <w:color w:val="auto"/>
        </w:rPr>
        <w:t xml:space="preserve"> More than one may be presented in each category.</w:t>
      </w:r>
    </w:p>
    <w:p w14:paraId="4F4BC444" w14:textId="4522B5F2" w:rsidR="00907A96" w:rsidRPr="00606656" w:rsidRDefault="000004AB" w:rsidP="00907A96">
      <w:pPr>
        <w:pStyle w:val="Subtitle"/>
        <w:jc w:val="center"/>
        <w:rPr>
          <w:rFonts w:cs="Arial"/>
          <w:color w:val="303030"/>
        </w:rPr>
      </w:pPr>
      <w:r w:rsidRPr="00F73B34">
        <w:rPr>
          <w:rFonts w:ascii="Calibri" w:eastAsiaTheme="minorHAnsi" w:hAnsi="Calibri" w:cs="Calibri"/>
          <w:b/>
          <w:bCs/>
          <w:color w:val="000000"/>
          <w:spacing w:val="0"/>
          <w:sz w:val="36"/>
          <w:szCs w:val="36"/>
        </w:rPr>
        <w:t>Grand Image Award</w:t>
      </w:r>
      <w:r w:rsidRPr="00F73B34">
        <w:rPr>
          <w:rFonts w:ascii="Calibri" w:eastAsiaTheme="minorHAnsi" w:hAnsi="Calibri" w:cs="Calibri"/>
          <w:b/>
          <w:bCs/>
          <w:color w:val="000000"/>
          <w:spacing w:val="0"/>
          <w:sz w:val="36"/>
          <w:szCs w:val="36"/>
        </w:rPr>
        <w:br/>
      </w:r>
      <w:r w:rsidRPr="00606656">
        <w:rPr>
          <w:rFonts w:cs="Arial"/>
          <w:color w:val="303030"/>
        </w:rPr>
        <w:t>Presented to the best Image Award-winning entry in Divisions B</w:t>
      </w:r>
      <w:r w:rsidR="002150E3">
        <w:rPr>
          <w:rFonts w:cs="Arial"/>
          <w:color w:val="303030"/>
        </w:rPr>
        <w:t xml:space="preserve"> and </w:t>
      </w:r>
      <w:r w:rsidRPr="00606656">
        <w:rPr>
          <w:rFonts w:cs="Arial"/>
          <w:color w:val="303030"/>
        </w:rPr>
        <w:t>C.</w:t>
      </w:r>
    </w:p>
    <w:p w14:paraId="5FB1B7A9" w14:textId="12793750" w:rsidR="000004AB" w:rsidRPr="00606656" w:rsidRDefault="000004AB" w:rsidP="00907A96">
      <w:pPr>
        <w:pStyle w:val="Subtitle"/>
        <w:jc w:val="center"/>
        <w:rPr>
          <w:rFonts w:cs="Arial"/>
          <w:sz w:val="36"/>
          <w:szCs w:val="36"/>
        </w:rPr>
      </w:pPr>
      <w:r w:rsidRPr="00F73B34">
        <w:rPr>
          <w:rFonts w:ascii="Calibri" w:eastAsiaTheme="minorHAnsi" w:hAnsi="Calibri" w:cs="Calibri"/>
          <w:b/>
          <w:bCs/>
          <w:color w:val="000000"/>
          <w:spacing w:val="0"/>
          <w:sz w:val="36"/>
          <w:szCs w:val="36"/>
        </w:rPr>
        <w:t>Grand All Image Award</w:t>
      </w:r>
      <w:r w:rsidRPr="00F73B34">
        <w:rPr>
          <w:rFonts w:ascii="Calibri" w:eastAsiaTheme="minorHAnsi" w:hAnsi="Calibri" w:cs="Calibri"/>
          <w:b/>
          <w:bCs/>
          <w:color w:val="000000"/>
          <w:spacing w:val="0"/>
          <w:sz w:val="36"/>
          <w:szCs w:val="36"/>
        </w:rPr>
        <w:br/>
      </w:r>
      <w:r w:rsidRPr="00606656">
        <w:rPr>
          <w:rFonts w:cs="Arial"/>
          <w:color w:val="303030"/>
        </w:rPr>
        <w:t>Presented to the best Image Award-winning entry in Division A.</w:t>
      </w:r>
    </w:p>
    <w:p w14:paraId="3FDFA8E9" w14:textId="0004704A" w:rsidR="00457342" w:rsidRDefault="00457342">
      <w:pPr>
        <w:rPr>
          <w:rFonts w:eastAsia="Times New Roman" w:cs="Arial"/>
          <w:color w:val="303030"/>
          <w:sz w:val="24"/>
          <w:szCs w:val="24"/>
        </w:rPr>
      </w:pPr>
      <w:r>
        <w:rPr>
          <w:rFonts w:cs="Arial"/>
          <w:color w:val="303030"/>
        </w:rPr>
        <w:br w:type="page"/>
      </w:r>
    </w:p>
    <w:p w14:paraId="18C56E2B" w14:textId="363705F7" w:rsidR="00CD3664" w:rsidRDefault="00764D29" w:rsidP="00F719D8">
      <w:pPr>
        <w:pStyle w:val="Subtitle"/>
        <w:spacing w:line="240" w:lineRule="auto"/>
        <w:jc w:val="center"/>
        <w:rPr>
          <w:rFonts w:eastAsia="Times New Roman"/>
          <w:b/>
          <w:bCs/>
          <w:color w:val="auto"/>
          <w:spacing w:val="0"/>
          <w:sz w:val="40"/>
          <w:szCs w:val="40"/>
        </w:rPr>
      </w:pPr>
      <w:r w:rsidRPr="00F719D8">
        <w:rPr>
          <w:rFonts w:eastAsia="Times New Roman"/>
          <w:b/>
          <w:bCs/>
          <w:color w:val="auto"/>
          <w:spacing w:val="0"/>
          <w:sz w:val="40"/>
          <w:szCs w:val="40"/>
        </w:rPr>
        <w:lastRenderedPageBreak/>
        <w:t xml:space="preserve">Judging </w:t>
      </w:r>
      <w:r w:rsidR="00CD3664" w:rsidRPr="00F719D8">
        <w:rPr>
          <w:rFonts w:eastAsia="Times New Roman"/>
          <w:b/>
          <w:bCs/>
          <w:color w:val="auto"/>
          <w:spacing w:val="0"/>
          <w:sz w:val="40"/>
          <w:szCs w:val="40"/>
        </w:rPr>
        <w:t>Process &amp; Rubric</w:t>
      </w:r>
    </w:p>
    <w:p w14:paraId="77EC9A1C" w14:textId="77777777" w:rsidR="00F719D8" w:rsidRPr="00F719D8" w:rsidRDefault="00F719D8" w:rsidP="00F719D8"/>
    <w:p w14:paraId="6AC59CB0" w14:textId="2B2D953D" w:rsidR="00CB38AC" w:rsidRPr="00897C03" w:rsidRDefault="00CB38AC" w:rsidP="00CB38AC">
      <w:pPr>
        <w:rPr>
          <w:rFonts w:eastAsia="Times New Roman" w:cstheme="minorHAnsi"/>
          <w:b/>
          <w:bCs/>
        </w:rPr>
      </w:pPr>
      <w:r w:rsidRPr="00897C03">
        <w:rPr>
          <w:rFonts w:eastAsia="Times New Roman" w:cstheme="minorHAnsi"/>
          <w:b/>
          <w:bCs/>
          <w:sz w:val="28"/>
          <w:szCs w:val="28"/>
        </w:rPr>
        <w:t>IMPORTANT UPDATE</w:t>
      </w:r>
      <w:bookmarkStart w:id="3" w:name="_Hlk29218986"/>
      <w:r w:rsidRPr="00897C03">
        <w:rPr>
          <w:rFonts w:eastAsia="Times New Roman" w:cstheme="minorHAnsi"/>
          <w:b/>
          <w:bCs/>
          <w:sz w:val="28"/>
          <w:szCs w:val="28"/>
        </w:rPr>
        <w:br/>
      </w:r>
      <w:r w:rsidRPr="00907CE1">
        <w:rPr>
          <w:rFonts w:eastAsia="Times New Roman" w:cstheme="minorHAnsi"/>
        </w:rPr>
        <w:t xml:space="preserve">FPRA </w:t>
      </w:r>
      <w:bookmarkEnd w:id="3"/>
      <w:r w:rsidRPr="00907CE1">
        <w:rPr>
          <w:rFonts w:eastAsia="Times New Roman" w:cstheme="minorHAnsi"/>
        </w:rPr>
        <w:t xml:space="preserve">revamped its Image and Golden Image judge scoring process </w:t>
      </w:r>
      <w:r>
        <w:rPr>
          <w:rFonts w:eastAsia="Times New Roman" w:cstheme="minorHAnsi"/>
        </w:rPr>
        <w:t xml:space="preserve">in 2020 </w:t>
      </w:r>
      <w:r w:rsidRPr="00907CE1">
        <w:rPr>
          <w:rFonts w:eastAsia="Times New Roman" w:cstheme="minorHAnsi"/>
        </w:rPr>
        <w:t>to provide more specificity. Th</w:t>
      </w:r>
      <w:r>
        <w:rPr>
          <w:rFonts w:eastAsia="Times New Roman" w:cstheme="minorHAnsi"/>
        </w:rPr>
        <w:t>is revised</w:t>
      </w:r>
      <w:r w:rsidRPr="00907CE1">
        <w:rPr>
          <w:rFonts w:eastAsia="Times New Roman" w:cstheme="minorHAnsi"/>
        </w:rPr>
        <w:t xml:space="preserve"> judging instrument requires specific criteria to be met to earn an increasing level of points. </w:t>
      </w:r>
    </w:p>
    <w:p w14:paraId="3A18EC39" w14:textId="77777777" w:rsidR="00CB38AC" w:rsidRPr="00907CE1" w:rsidRDefault="00CB38AC" w:rsidP="00CB38AC">
      <w:pPr>
        <w:rPr>
          <w:rFonts w:eastAsia="Times New Roman" w:cstheme="minorHAnsi"/>
        </w:rPr>
      </w:pPr>
      <w:r w:rsidRPr="00907CE1">
        <w:rPr>
          <w:rFonts w:eastAsia="Times New Roman" w:cstheme="minorHAnsi"/>
        </w:rPr>
        <w:t xml:space="preserve">Because additional information is </w:t>
      </w:r>
      <w:r>
        <w:rPr>
          <w:rFonts w:eastAsia="Times New Roman" w:cstheme="minorHAnsi"/>
        </w:rPr>
        <w:t>required</w:t>
      </w:r>
      <w:r w:rsidRPr="00907CE1">
        <w:rPr>
          <w:rFonts w:eastAsia="Times New Roman" w:cstheme="minorHAnsi"/>
        </w:rPr>
        <w:t xml:space="preserve">, the one-inch margin requirement </w:t>
      </w:r>
      <w:r>
        <w:rPr>
          <w:rFonts w:eastAsia="Times New Roman" w:cstheme="minorHAnsi"/>
        </w:rPr>
        <w:t>w</w:t>
      </w:r>
      <w:r w:rsidRPr="00907CE1">
        <w:rPr>
          <w:rFonts w:eastAsia="Times New Roman" w:cstheme="minorHAnsi"/>
        </w:rPr>
        <w:t xml:space="preserve">as changed to a .75 margin and the double-spacing requirement </w:t>
      </w:r>
      <w:r>
        <w:rPr>
          <w:rFonts w:eastAsia="Times New Roman" w:cstheme="minorHAnsi"/>
        </w:rPr>
        <w:t>w</w:t>
      </w:r>
      <w:r w:rsidRPr="00907CE1">
        <w:rPr>
          <w:rFonts w:eastAsia="Times New Roman" w:cstheme="minorHAnsi"/>
        </w:rPr>
        <w:t xml:space="preserve">as changed to 1.5 spacing. These changes provide entrants with additional space to cover the criteria outlined. New requirements </w:t>
      </w:r>
      <w:r>
        <w:rPr>
          <w:rFonts w:eastAsia="Times New Roman" w:cstheme="minorHAnsi"/>
        </w:rPr>
        <w:t xml:space="preserve">implemented in 2020 </w:t>
      </w:r>
      <w:r w:rsidRPr="00907CE1">
        <w:rPr>
          <w:rFonts w:eastAsia="Times New Roman" w:cstheme="minorHAnsi"/>
        </w:rPr>
        <w:t>include the following:</w:t>
      </w:r>
    </w:p>
    <w:p w14:paraId="692B09EA" w14:textId="77777777" w:rsidR="00CB38AC" w:rsidRPr="00907CE1" w:rsidRDefault="00CB38AC" w:rsidP="00CB38AC">
      <w:pPr>
        <w:pStyle w:val="ListParagraph"/>
        <w:numPr>
          <w:ilvl w:val="0"/>
          <w:numId w:val="24"/>
        </w:numPr>
        <w:rPr>
          <w:rFonts w:eastAsia="Times New Roman" w:cstheme="minorHAnsi"/>
        </w:rPr>
      </w:pPr>
      <w:r w:rsidRPr="00907CE1">
        <w:rPr>
          <w:rFonts w:eastAsia="Times New Roman" w:cstheme="minorHAnsi"/>
        </w:rPr>
        <w:t>Goals should be identified.</w:t>
      </w:r>
    </w:p>
    <w:p w14:paraId="33285397" w14:textId="0C6016E4" w:rsidR="00CB38AC" w:rsidRPr="00907CE1" w:rsidRDefault="00CB38AC" w:rsidP="00CB38AC">
      <w:pPr>
        <w:pStyle w:val="ListParagraph"/>
        <w:numPr>
          <w:ilvl w:val="0"/>
          <w:numId w:val="24"/>
        </w:numPr>
        <w:rPr>
          <w:rFonts w:eastAsia="Times New Roman" w:cstheme="minorHAnsi"/>
        </w:rPr>
      </w:pPr>
      <w:r w:rsidRPr="00907CE1">
        <w:rPr>
          <w:rFonts w:eastAsia="Times New Roman" w:cstheme="minorHAnsi"/>
        </w:rPr>
        <w:t>Strategies and tactics should be provided</w:t>
      </w:r>
      <w:r w:rsidR="003A514E">
        <w:rPr>
          <w:rFonts w:eastAsia="Times New Roman" w:cstheme="minorHAnsi"/>
        </w:rPr>
        <w:t xml:space="preserve"> and identified</w:t>
      </w:r>
      <w:r w:rsidRPr="00907CE1">
        <w:rPr>
          <w:rFonts w:eastAsia="Times New Roman" w:cstheme="minorHAnsi"/>
        </w:rPr>
        <w:t>.</w:t>
      </w:r>
    </w:p>
    <w:p w14:paraId="2D1B8BD1" w14:textId="77777777" w:rsidR="00CB38AC" w:rsidRPr="00907CE1" w:rsidRDefault="00CB38AC" w:rsidP="00CB38AC">
      <w:pPr>
        <w:pStyle w:val="ListParagraph"/>
        <w:numPr>
          <w:ilvl w:val="0"/>
          <w:numId w:val="24"/>
        </w:numPr>
        <w:rPr>
          <w:rFonts w:eastAsia="Times New Roman" w:cstheme="minorHAnsi"/>
        </w:rPr>
      </w:pPr>
      <w:r w:rsidRPr="00907CE1">
        <w:rPr>
          <w:rFonts w:eastAsia="Times New Roman" w:cstheme="minorHAnsi"/>
        </w:rPr>
        <w:t>Audience identification should address psychographic and demographic information.</w:t>
      </w:r>
    </w:p>
    <w:p w14:paraId="14CFA11A" w14:textId="77777777" w:rsidR="00CB38AC" w:rsidRPr="00907CE1" w:rsidRDefault="00CB38AC" w:rsidP="00CB38AC">
      <w:pPr>
        <w:pStyle w:val="ListParagraph"/>
        <w:numPr>
          <w:ilvl w:val="0"/>
          <w:numId w:val="24"/>
        </w:numPr>
        <w:rPr>
          <w:rFonts w:eastAsia="Times New Roman" w:cstheme="minorHAnsi"/>
        </w:rPr>
      </w:pPr>
      <w:r w:rsidRPr="00907CE1">
        <w:rPr>
          <w:rFonts w:eastAsia="Times New Roman" w:cstheme="minorHAnsi"/>
        </w:rPr>
        <w:t>Communication channels used to reach target audience should be included.</w:t>
      </w:r>
    </w:p>
    <w:p w14:paraId="7C64238E" w14:textId="77777777" w:rsidR="00CB38AC" w:rsidRPr="00907CE1" w:rsidRDefault="00CB38AC" w:rsidP="00CB38AC">
      <w:pPr>
        <w:pStyle w:val="ListParagraph"/>
        <w:numPr>
          <w:ilvl w:val="0"/>
          <w:numId w:val="24"/>
        </w:numPr>
        <w:rPr>
          <w:rFonts w:eastAsia="Times New Roman" w:cstheme="minorHAnsi"/>
        </w:rPr>
      </w:pPr>
      <w:r w:rsidRPr="00907CE1">
        <w:rPr>
          <w:rFonts w:eastAsia="Times New Roman" w:cstheme="minorHAnsi"/>
        </w:rPr>
        <w:t>Sequencing of events (or timeline) should be addressed within implementation section.</w:t>
      </w:r>
    </w:p>
    <w:p w14:paraId="28B4F8DF" w14:textId="77777777" w:rsidR="00CB38AC" w:rsidRPr="00907CE1" w:rsidRDefault="00CB38AC" w:rsidP="00CB38AC">
      <w:pPr>
        <w:pStyle w:val="ListParagraph"/>
        <w:numPr>
          <w:ilvl w:val="0"/>
          <w:numId w:val="24"/>
        </w:numPr>
        <w:rPr>
          <w:rFonts w:eastAsia="Times New Roman" w:cstheme="minorHAnsi"/>
        </w:rPr>
      </w:pPr>
      <w:r w:rsidRPr="00907CE1">
        <w:rPr>
          <w:rFonts w:eastAsia="Times New Roman" w:cstheme="minorHAnsi"/>
        </w:rPr>
        <w:t>Assigned responsibilities for plan execution should be addressed within implementation phase.</w:t>
      </w:r>
    </w:p>
    <w:p w14:paraId="41BC4746" w14:textId="77777777" w:rsidR="00CB38AC" w:rsidRPr="00907CE1" w:rsidRDefault="00CB38AC" w:rsidP="00CB38AC">
      <w:pPr>
        <w:pStyle w:val="ListParagraph"/>
        <w:numPr>
          <w:ilvl w:val="0"/>
          <w:numId w:val="24"/>
        </w:numPr>
        <w:rPr>
          <w:rFonts w:eastAsia="Times New Roman" w:cstheme="minorHAnsi"/>
        </w:rPr>
      </w:pPr>
      <w:r w:rsidRPr="00907CE1">
        <w:rPr>
          <w:rFonts w:eastAsia="Times New Roman" w:cstheme="minorHAnsi"/>
        </w:rPr>
        <w:t>Communication messages used to reach identified target audiences should be included.</w:t>
      </w:r>
    </w:p>
    <w:p w14:paraId="6F070E1C" w14:textId="77777777" w:rsidR="00CB38AC" w:rsidRPr="00907CE1" w:rsidRDefault="00CB38AC" w:rsidP="00CB38AC">
      <w:pPr>
        <w:rPr>
          <w:rFonts w:eastAsia="Times New Roman" w:cstheme="minorHAnsi"/>
        </w:rPr>
      </w:pPr>
      <w:r w:rsidRPr="00907CE1">
        <w:rPr>
          <w:rFonts w:eastAsia="Times New Roman" w:cstheme="minorHAnsi"/>
        </w:rPr>
        <w:t xml:space="preserve">For specifics related to these new judging metrics, please consult the following judging rubric. </w:t>
      </w:r>
    </w:p>
    <w:p w14:paraId="7CB54586" w14:textId="77777777" w:rsidR="00CB38AC" w:rsidRPr="00907CE1" w:rsidRDefault="00CB38AC" w:rsidP="00CB38AC">
      <w:pPr>
        <w:rPr>
          <w:rFonts w:eastAsia="Times New Roman" w:cstheme="minorHAnsi"/>
          <w:b/>
          <w:bCs/>
        </w:rPr>
      </w:pPr>
      <w:r w:rsidRPr="00907CE1">
        <w:rPr>
          <w:rFonts w:eastAsia="Times New Roman" w:cstheme="minorHAnsi"/>
        </w:rPr>
        <w:t xml:space="preserve">The rubric is grounded in our profession’s established body of knowledge. Sources used to develop the rubric include </w:t>
      </w:r>
      <w:r w:rsidRPr="00907CE1">
        <w:rPr>
          <w:rFonts w:eastAsia="Times New Roman" w:cstheme="minorHAnsi"/>
          <w:i/>
          <w:iCs/>
        </w:rPr>
        <w:t>Cutlip &amp; Center’s Effective Public Relations, Eleventh Edition</w:t>
      </w:r>
      <w:r w:rsidRPr="00907CE1">
        <w:rPr>
          <w:rFonts w:eastAsia="Times New Roman" w:cstheme="minorHAnsi"/>
        </w:rPr>
        <w:t xml:space="preserve">, the “APR Study Guide from the Universal Accreditation Board” and </w:t>
      </w:r>
      <w:r w:rsidRPr="00907CE1">
        <w:rPr>
          <w:rFonts w:eastAsia="Times New Roman" w:cstheme="minorHAnsi"/>
          <w:i/>
          <w:iCs/>
        </w:rPr>
        <w:t>Public Relations and the Power of Creativity: Strategic Opportunities, Innovation and Critical Challenges</w:t>
      </w:r>
      <w:r w:rsidRPr="00907CE1">
        <w:rPr>
          <w:rFonts w:eastAsia="Times New Roman" w:cstheme="minorHAnsi"/>
        </w:rPr>
        <w:t>.</w:t>
      </w:r>
      <w:bookmarkStart w:id="4" w:name="_Hlk29219345"/>
    </w:p>
    <w:p w14:paraId="51392189" w14:textId="77777777" w:rsidR="00CB38AC" w:rsidRPr="00907CE1" w:rsidRDefault="00CB38AC" w:rsidP="00CB38AC">
      <w:pPr>
        <w:rPr>
          <w:rFonts w:eastAsia="Times New Roman" w:cstheme="minorHAnsi"/>
          <w:b/>
          <w:bCs/>
        </w:rPr>
      </w:pPr>
      <w:r w:rsidRPr="00897C03">
        <w:rPr>
          <w:rFonts w:eastAsia="Times New Roman" w:cstheme="minorHAnsi"/>
          <w:b/>
          <w:bCs/>
          <w:sz w:val="28"/>
          <w:szCs w:val="28"/>
        </w:rPr>
        <w:t>JUDGING TEAMS</w:t>
      </w:r>
      <w:bookmarkEnd w:id="4"/>
      <w:r w:rsidRPr="00897C03">
        <w:rPr>
          <w:rFonts w:eastAsia="Times New Roman" w:cstheme="minorHAnsi"/>
          <w:b/>
          <w:bCs/>
          <w:sz w:val="28"/>
          <w:szCs w:val="28"/>
        </w:rPr>
        <w:br/>
      </w:r>
      <w:r w:rsidRPr="00907CE1">
        <w:rPr>
          <w:rFonts w:eastAsia="Times New Roman" w:cstheme="minorHAnsi"/>
        </w:rPr>
        <w:t>Each entry will be scored by a team of three judges. Judging teams will be assigned to the same set of entries within any given Division and Category to ensure consistency and fairness. All appointed Image judges must have won an Image or Golden Image Award and it is strongly encouraged that they be Accredited. Judges will score each entry independently and then work as a team for final award selection/confirmation.</w:t>
      </w:r>
    </w:p>
    <w:p w14:paraId="7E580787" w14:textId="7E83FACE" w:rsidR="00CB38AC" w:rsidRPr="00907CE1" w:rsidRDefault="00CB38AC" w:rsidP="00815905">
      <w:pPr>
        <w:rPr>
          <w:rFonts w:eastAsia="Times New Roman" w:cstheme="minorHAnsi"/>
        </w:rPr>
      </w:pPr>
      <w:r w:rsidRPr="00897C03">
        <w:rPr>
          <w:rFonts w:eastAsia="Times New Roman" w:cstheme="minorHAnsi"/>
          <w:b/>
          <w:bCs/>
          <w:sz w:val="28"/>
          <w:szCs w:val="28"/>
        </w:rPr>
        <w:t>JUDGING SCORING PROCESS</w:t>
      </w:r>
      <w:r w:rsidRPr="00897C03">
        <w:rPr>
          <w:rFonts w:cstheme="minorHAnsi"/>
          <w:b/>
          <w:bCs/>
          <w:sz w:val="28"/>
          <w:szCs w:val="28"/>
        </w:rPr>
        <w:br/>
      </w:r>
      <w:r w:rsidRPr="00907CE1">
        <w:rPr>
          <w:rFonts w:eastAsia="Times New Roman" w:cstheme="minorHAnsi"/>
        </w:rPr>
        <w:t xml:space="preserve">All Image entries must be submitted via FPRA’s online Image Awards platform to be considered as an official Image Award entry. Through this platform, judges will score entries by answering a series of questions that correspond with the provided rubric. Based on their answers, the system will assign a score to each section being answered. These scores and award assignments, based on the judge’s answers, will then be provided to the judging teams to review and verify. </w:t>
      </w:r>
      <w:r w:rsidRPr="00907CE1">
        <w:rPr>
          <w:rFonts w:eastAsia="Times New Roman" w:cstheme="minorHAnsi"/>
        </w:rPr>
        <w:br w:type="page"/>
      </w:r>
    </w:p>
    <w:p w14:paraId="1225C726" w14:textId="77777777" w:rsidR="00CB38AC" w:rsidRDefault="00CB38AC" w:rsidP="00CB38AC">
      <w:pPr>
        <w:rPr>
          <w:rFonts w:cstheme="minorHAnsi"/>
          <w:b/>
          <w:bCs/>
        </w:rPr>
      </w:pPr>
      <w:r w:rsidRPr="00897C03">
        <w:rPr>
          <w:rFonts w:cstheme="minorHAnsi"/>
          <w:b/>
          <w:bCs/>
          <w:sz w:val="32"/>
          <w:szCs w:val="32"/>
        </w:rPr>
        <w:lastRenderedPageBreak/>
        <w:t>Research/Situation Analysis Section (10 Pts.)</w:t>
      </w:r>
      <w:r w:rsidRPr="00897C03">
        <w:rPr>
          <w:rFonts w:cstheme="minorHAnsi"/>
          <w:b/>
          <w:bCs/>
          <w:sz w:val="32"/>
          <w:szCs w:val="32"/>
        </w:rPr>
        <w:br/>
      </w:r>
      <w:r w:rsidRPr="00907CE1">
        <w:rPr>
          <w:rFonts w:eastAsia="Times New Roman" w:cstheme="minorHAnsi"/>
        </w:rPr>
        <w:t>Research is the primary and/or secondary gathering of information to understand a situation, check assumptions and perceptions, define the problem and publics and determine the appropriate course of action.</w:t>
      </w:r>
    </w:p>
    <w:p w14:paraId="4E55AF15" w14:textId="77777777" w:rsidR="00CB38AC" w:rsidRPr="0092725E" w:rsidRDefault="00CB38AC" w:rsidP="00CB38AC">
      <w:pPr>
        <w:rPr>
          <w:rFonts w:eastAsia="Times New Roman" w:cstheme="minorHAnsi"/>
        </w:rPr>
      </w:pPr>
      <w:r w:rsidRPr="00763093">
        <w:rPr>
          <w:rFonts w:cstheme="minorHAnsi"/>
          <w:b/>
          <w:bCs/>
          <w:sz w:val="28"/>
          <w:szCs w:val="28"/>
          <w:u w:val="single"/>
        </w:rPr>
        <w:t>DEFINING THE PROBLEM (5 points)</w:t>
      </w:r>
    </w:p>
    <w:p w14:paraId="482A8DE6" w14:textId="77777777" w:rsidR="00CB38AC" w:rsidRPr="00907CE1" w:rsidRDefault="00CB38AC" w:rsidP="00CB38AC">
      <w:pPr>
        <w:spacing w:line="240" w:lineRule="auto"/>
        <w:rPr>
          <w:rFonts w:cstheme="minorHAnsi"/>
        </w:rPr>
      </w:pPr>
      <w:r w:rsidRPr="00907CE1">
        <w:rPr>
          <w:rFonts w:cstheme="minorHAnsi"/>
          <w:b/>
          <w:bCs/>
        </w:rPr>
        <w:tab/>
        <w:t xml:space="preserve">Poor </w:t>
      </w:r>
      <w:r w:rsidRPr="00907CE1">
        <w:rPr>
          <w:rFonts w:cstheme="minorHAnsi"/>
          <w:b/>
          <w:bCs/>
        </w:rPr>
        <w:tab/>
      </w:r>
      <w:r w:rsidRPr="00907CE1">
        <w:rPr>
          <w:rFonts w:cstheme="minorHAnsi"/>
        </w:rPr>
        <w:t xml:space="preserve"> </w:t>
      </w:r>
      <w:r w:rsidRPr="00907CE1">
        <w:rPr>
          <w:rFonts w:cstheme="minorHAnsi"/>
        </w:rPr>
        <w:tab/>
        <w:t xml:space="preserve">The purpose of the </w:t>
      </w:r>
      <w:r>
        <w:rPr>
          <w:rFonts w:cstheme="minorHAnsi"/>
        </w:rPr>
        <w:t>program/</w:t>
      </w:r>
      <w:r w:rsidRPr="00907CE1">
        <w:rPr>
          <w:rFonts w:cstheme="minorHAnsi"/>
        </w:rPr>
        <w:t>project was not stated. (0 points)</w:t>
      </w:r>
    </w:p>
    <w:p w14:paraId="23927F28" w14:textId="77777777" w:rsidR="00CB38AC" w:rsidRPr="00907CE1" w:rsidRDefault="00CB38AC" w:rsidP="00CB38AC">
      <w:pPr>
        <w:spacing w:line="240" w:lineRule="auto"/>
        <w:ind w:left="2160" w:hanging="1440"/>
        <w:rPr>
          <w:rFonts w:cstheme="minorHAnsi"/>
        </w:rPr>
      </w:pPr>
      <w:r w:rsidRPr="00907CE1">
        <w:rPr>
          <w:rFonts w:cstheme="minorHAnsi"/>
          <w:b/>
          <w:bCs/>
        </w:rPr>
        <w:t xml:space="preserve">Fair </w:t>
      </w:r>
      <w:r w:rsidRPr="00907CE1">
        <w:rPr>
          <w:rFonts w:cstheme="minorHAnsi"/>
        </w:rPr>
        <w:tab/>
        <w:t xml:space="preserve">The purpose was stated, but it was not well defined and background information was insufficient to fully understand the scope of the situation. </w:t>
      </w:r>
      <w:r>
        <w:rPr>
          <w:rFonts w:cstheme="minorHAnsi"/>
        </w:rPr>
        <w:br/>
      </w:r>
      <w:r w:rsidRPr="00907CE1">
        <w:rPr>
          <w:rFonts w:cstheme="minorHAnsi"/>
        </w:rPr>
        <w:t>(2 points)</w:t>
      </w:r>
    </w:p>
    <w:p w14:paraId="4624E9C3" w14:textId="6841F57D" w:rsidR="00CB38AC" w:rsidRPr="00907CE1" w:rsidRDefault="00CB38AC" w:rsidP="00CB38AC">
      <w:pPr>
        <w:spacing w:line="240" w:lineRule="auto"/>
        <w:ind w:left="2160" w:hanging="1440"/>
        <w:rPr>
          <w:rFonts w:cstheme="minorHAnsi"/>
        </w:rPr>
      </w:pPr>
      <w:r w:rsidRPr="00907CE1">
        <w:rPr>
          <w:rFonts w:cstheme="minorHAnsi"/>
          <w:b/>
          <w:bCs/>
        </w:rPr>
        <w:t xml:space="preserve">Good </w:t>
      </w:r>
      <w:r w:rsidRPr="00907CE1">
        <w:rPr>
          <w:rFonts w:cstheme="minorHAnsi"/>
          <w:b/>
          <w:bCs/>
        </w:rPr>
        <w:tab/>
      </w:r>
      <w:r w:rsidRPr="00907CE1">
        <w:rPr>
          <w:rFonts w:cstheme="minorHAnsi"/>
        </w:rPr>
        <w:t xml:space="preserve">The purpose was stated, and it was either defined with a value judgement that something was wrong or could be better, or sufficient background information was included to understand the situation, but not both. </w:t>
      </w:r>
      <w:r w:rsidR="00896246">
        <w:rPr>
          <w:rFonts w:cstheme="minorHAnsi"/>
        </w:rPr>
        <w:br/>
      </w:r>
      <w:r w:rsidRPr="00907CE1">
        <w:rPr>
          <w:rFonts w:cstheme="minorHAnsi"/>
        </w:rPr>
        <w:t>(3 points)</w:t>
      </w:r>
    </w:p>
    <w:p w14:paraId="1128BB94" w14:textId="2990D2E0" w:rsidR="00CB38AC" w:rsidRPr="00907CE1" w:rsidRDefault="00CB38AC" w:rsidP="00CB38AC">
      <w:pPr>
        <w:spacing w:line="240" w:lineRule="auto"/>
        <w:ind w:left="2160" w:hanging="1440"/>
        <w:rPr>
          <w:rFonts w:cstheme="minorHAnsi"/>
          <w:b/>
          <w:bCs/>
        </w:rPr>
      </w:pPr>
      <w:r w:rsidRPr="00907CE1">
        <w:rPr>
          <w:rFonts w:cstheme="minorHAnsi"/>
          <w:b/>
          <w:bCs/>
        </w:rPr>
        <w:t xml:space="preserve">Very Good </w:t>
      </w:r>
      <w:r w:rsidRPr="00907CE1">
        <w:rPr>
          <w:rFonts w:cstheme="minorHAnsi"/>
        </w:rPr>
        <w:tab/>
        <w:t xml:space="preserve">The purpose was </w:t>
      </w:r>
      <w:r>
        <w:rPr>
          <w:rFonts w:cstheme="minorHAnsi"/>
        </w:rPr>
        <w:t>stated</w:t>
      </w:r>
      <w:r w:rsidRPr="00907CE1">
        <w:rPr>
          <w:rFonts w:cstheme="minorHAnsi"/>
        </w:rPr>
        <w:t xml:space="preserve"> and well defined with a value judgement that something was wrong or could be made better, and sufficient background information to understand the situation was provided. This includes all that is known about the situation, its history and forces operating on the matter. (4 points)</w:t>
      </w:r>
    </w:p>
    <w:p w14:paraId="62B0D928" w14:textId="33F6A8ED" w:rsidR="00CB38AC" w:rsidRPr="00907CE1" w:rsidRDefault="00CB38AC" w:rsidP="00CB38AC">
      <w:pPr>
        <w:spacing w:line="240" w:lineRule="auto"/>
        <w:ind w:left="2160" w:hanging="1440"/>
        <w:rPr>
          <w:rFonts w:cstheme="minorHAnsi"/>
        </w:rPr>
      </w:pPr>
      <w:r w:rsidRPr="00907CE1">
        <w:rPr>
          <w:rFonts w:cstheme="minorHAnsi"/>
          <w:b/>
          <w:bCs/>
        </w:rPr>
        <w:t xml:space="preserve">Outstanding </w:t>
      </w:r>
      <w:r w:rsidRPr="00907CE1">
        <w:rPr>
          <w:rFonts w:cstheme="minorHAnsi"/>
          <w:b/>
          <w:bCs/>
        </w:rPr>
        <w:tab/>
      </w:r>
      <w:r w:rsidRPr="00907CE1">
        <w:rPr>
          <w:rFonts w:cstheme="minorHAnsi"/>
        </w:rPr>
        <w:t>The purpose of the project was concise, clearly stated and well-defined. A collection of all that is known about the situation, its history, operating forces, and those involved or affected internally and externally were provided. (5 points)</w:t>
      </w:r>
      <w:r w:rsidRPr="00907CE1">
        <w:rPr>
          <w:rFonts w:cstheme="minorHAnsi"/>
        </w:rPr>
        <w:br/>
      </w:r>
    </w:p>
    <w:p w14:paraId="3587BCCE" w14:textId="77777777" w:rsidR="00CB38AC" w:rsidRDefault="00CB38AC" w:rsidP="00CB38AC">
      <w:pPr>
        <w:spacing w:line="240" w:lineRule="auto"/>
        <w:rPr>
          <w:rFonts w:cstheme="minorHAnsi"/>
          <w:b/>
          <w:bCs/>
          <w:sz w:val="28"/>
          <w:szCs w:val="28"/>
          <w:u w:val="single"/>
        </w:rPr>
      </w:pPr>
      <w:r w:rsidRPr="00907CE1">
        <w:rPr>
          <w:rFonts w:cstheme="minorHAnsi"/>
          <w:b/>
          <w:bCs/>
        </w:rPr>
        <w:tab/>
      </w:r>
      <w:r w:rsidRPr="00763093">
        <w:rPr>
          <w:rFonts w:cstheme="minorHAnsi"/>
          <w:b/>
          <w:bCs/>
          <w:sz w:val="28"/>
          <w:szCs w:val="28"/>
          <w:u w:val="single"/>
        </w:rPr>
        <w:t>EMPLOYED RESEARCH METHODS (5 points)</w:t>
      </w:r>
    </w:p>
    <w:p w14:paraId="33630C8B" w14:textId="77777777" w:rsidR="00CB38AC" w:rsidRPr="00D803B8" w:rsidRDefault="00CB38AC" w:rsidP="00CB38AC">
      <w:pPr>
        <w:spacing w:after="0"/>
        <w:ind w:left="720"/>
        <w:rPr>
          <w:b/>
          <w:bCs/>
          <w:i/>
          <w:iCs/>
        </w:rPr>
      </w:pPr>
      <w:r w:rsidRPr="00D803B8">
        <w:rPr>
          <w:i/>
          <w:iCs/>
          <w:u w:val="single"/>
        </w:rPr>
        <w:t>Primary Research</w:t>
      </w:r>
      <w:r w:rsidRPr="00D803B8">
        <w:rPr>
          <w:i/>
          <w:iCs/>
        </w:rPr>
        <w:t xml:space="preserve"> is an investigation or the collection of data firsthand, or by a third party contracted specifically for the firsthand party. It is research you do yourself that has not been done before.</w:t>
      </w:r>
    </w:p>
    <w:p w14:paraId="79E504F0" w14:textId="77777777" w:rsidR="00CB38AC" w:rsidRPr="00D803B8" w:rsidRDefault="00CB38AC" w:rsidP="00CB38AC">
      <w:pPr>
        <w:ind w:left="720"/>
        <w:rPr>
          <w:i/>
          <w:iCs/>
        </w:rPr>
      </w:pPr>
      <w:r w:rsidRPr="00D803B8">
        <w:rPr>
          <w:i/>
          <w:iCs/>
          <w:u w:val="single"/>
        </w:rPr>
        <w:t>Secondary Research</w:t>
      </w:r>
      <w:r w:rsidRPr="00D803B8">
        <w:rPr>
          <w:i/>
          <w:iCs/>
        </w:rPr>
        <w:t xml:space="preserve"> uses the research findings of others or collects information secondhand. It is the examination of research previously conducted by others.</w:t>
      </w:r>
    </w:p>
    <w:p w14:paraId="61FB6039" w14:textId="77777777" w:rsidR="00CB38AC" w:rsidRDefault="00CB38AC" w:rsidP="00CB38AC">
      <w:pPr>
        <w:spacing w:line="240" w:lineRule="auto"/>
        <w:rPr>
          <w:rFonts w:cstheme="minorHAnsi"/>
        </w:rPr>
      </w:pPr>
      <w:r w:rsidRPr="00907CE1">
        <w:rPr>
          <w:rFonts w:cstheme="minorHAnsi"/>
          <w:b/>
          <w:bCs/>
        </w:rPr>
        <w:tab/>
        <w:t xml:space="preserve">Poor </w:t>
      </w:r>
      <w:r w:rsidRPr="00907CE1">
        <w:rPr>
          <w:rFonts w:cstheme="minorHAnsi"/>
          <w:b/>
          <w:bCs/>
        </w:rPr>
        <w:tab/>
      </w:r>
      <w:r w:rsidRPr="00907CE1">
        <w:rPr>
          <w:rFonts w:cstheme="minorHAnsi"/>
        </w:rPr>
        <w:tab/>
      </w:r>
      <w:r>
        <w:rPr>
          <w:rFonts w:cstheme="minorHAnsi"/>
        </w:rPr>
        <w:t>No research methods were noted as used. (0 points)</w:t>
      </w:r>
    </w:p>
    <w:p w14:paraId="03A7606C" w14:textId="77777777" w:rsidR="00CB38AC" w:rsidRPr="00907CE1" w:rsidRDefault="00CB38AC" w:rsidP="00CB38AC">
      <w:pPr>
        <w:spacing w:line="240" w:lineRule="auto"/>
        <w:ind w:left="2160" w:hanging="1440"/>
        <w:rPr>
          <w:rFonts w:cstheme="minorHAnsi"/>
        </w:rPr>
      </w:pPr>
      <w:r w:rsidRPr="00907CE1">
        <w:rPr>
          <w:rFonts w:cstheme="minorHAnsi"/>
          <w:b/>
          <w:bCs/>
        </w:rPr>
        <w:t xml:space="preserve">Fair </w:t>
      </w:r>
      <w:r w:rsidRPr="00907CE1">
        <w:rPr>
          <w:rFonts w:cstheme="minorHAnsi"/>
        </w:rPr>
        <w:tab/>
      </w:r>
      <w:r>
        <w:rPr>
          <w:rFonts w:cstheme="minorHAnsi"/>
        </w:rPr>
        <w:t>R</w:t>
      </w:r>
      <w:r w:rsidRPr="00907CE1">
        <w:rPr>
          <w:rFonts w:cstheme="minorHAnsi"/>
        </w:rPr>
        <w:t xml:space="preserve">esearch was conducted, but methods were either not </w:t>
      </w:r>
      <w:r>
        <w:rPr>
          <w:rFonts w:cstheme="minorHAnsi"/>
        </w:rPr>
        <w:t xml:space="preserve">provided or were </w:t>
      </w:r>
      <w:r w:rsidRPr="00907CE1">
        <w:rPr>
          <w:rFonts w:cstheme="minorHAnsi"/>
        </w:rPr>
        <w:t>incorrectly identified. (2 points)</w:t>
      </w:r>
    </w:p>
    <w:p w14:paraId="472AD06C" w14:textId="5C344A83" w:rsidR="00CB38AC" w:rsidRPr="00907CE1" w:rsidRDefault="00CB38AC" w:rsidP="00CB38AC">
      <w:pPr>
        <w:spacing w:line="240" w:lineRule="auto"/>
        <w:ind w:left="2160" w:hanging="1440"/>
        <w:rPr>
          <w:rFonts w:cstheme="minorHAnsi"/>
        </w:rPr>
      </w:pPr>
      <w:r w:rsidRPr="00907CE1">
        <w:rPr>
          <w:rFonts w:cstheme="minorHAnsi"/>
          <w:b/>
          <w:bCs/>
        </w:rPr>
        <w:t xml:space="preserve">Very Good </w:t>
      </w:r>
      <w:r w:rsidRPr="00907CE1">
        <w:rPr>
          <w:rFonts w:cstheme="minorHAnsi"/>
        </w:rPr>
        <w:tab/>
        <w:t>Primary and/or secondary research was employed and correctly identified for data/information collection. (4 points)</w:t>
      </w:r>
    </w:p>
    <w:p w14:paraId="508A9A1F" w14:textId="5D1B5D81" w:rsidR="00CB38AC" w:rsidRDefault="00CB38AC" w:rsidP="00CB38AC">
      <w:pPr>
        <w:spacing w:line="240" w:lineRule="auto"/>
        <w:ind w:left="2160" w:hanging="1440"/>
        <w:rPr>
          <w:rFonts w:cstheme="minorHAnsi"/>
        </w:rPr>
      </w:pPr>
      <w:r w:rsidRPr="00907CE1">
        <w:rPr>
          <w:rFonts w:cstheme="minorHAnsi"/>
          <w:b/>
          <w:bCs/>
        </w:rPr>
        <w:t xml:space="preserve">Outstanding </w:t>
      </w:r>
      <w:r w:rsidRPr="00907CE1">
        <w:rPr>
          <w:rFonts w:cstheme="minorHAnsi"/>
        </w:rPr>
        <w:tab/>
        <w:t xml:space="preserve">Primary and/or secondary research was employed and correctly identified for data/information collection, and </w:t>
      </w:r>
      <w:bookmarkStart w:id="5" w:name="_Hlk24475089"/>
      <w:r w:rsidRPr="00907CE1">
        <w:rPr>
          <w:rFonts w:cstheme="minorHAnsi"/>
        </w:rPr>
        <w:t>the results gleaned from the research presented useful information for the planning process. (5 points)</w:t>
      </w:r>
      <w:r>
        <w:rPr>
          <w:rFonts w:cstheme="minorHAnsi"/>
        </w:rPr>
        <w:br w:type="page"/>
      </w:r>
    </w:p>
    <w:bookmarkEnd w:id="5"/>
    <w:p w14:paraId="70477DC3" w14:textId="77777777" w:rsidR="00CB38AC" w:rsidRPr="00907CE1" w:rsidRDefault="00CB38AC" w:rsidP="00CB38AC">
      <w:pPr>
        <w:spacing w:line="240" w:lineRule="auto"/>
        <w:rPr>
          <w:rFonts w:cstheme="minorHAnsi"/>
        </w:rPr>
      </w:pPr>
      <w:r w:rsidRPr="00640385">
        <w:rPr>
          <w:rFonts w:cstheme="minorHAnsi"/>
          <w:b/>
          <w:bCs/>
          <w:sz w:val="32"/>
          <w:szCs w:val="32"/>
        </w:rPr>
        <w:lastRenderedPageBreak/>
        <w:t>Planning Section (20 Points)</w:t>
      </w:r>
      <w:r w:rsidRPr="00640385">
        <w:rPr>
          <w:rFonts w:cstheme="minorHAnsi"/>
          <w:b/>
          <w:bCs/>
          <w:sz w:val="32"/>
          <w:szCs w:val="32"/>
        </w:rPr>
        <w:br/>
      </w:r>
      <w:r w:rsidRPr="00907CE1">
        <w:rPr>
          <w:rFonts w:cstheme="minorHAnsi"/>
        </w:rPr>
        <w:t>The planning section should distinguish goals, objectives, strategies, tactics and audiences based on research findings. The stated goals and objectives should address the identified problem or issue and align with the organizational mission and goals. Objectives should be specific, measurable, achievable, relevant and time specific. Strategies and tactics should be distinguished, and target audiences and their characteristics identified.</w:t>
      </w:r>
    </w:p>
    <w:p w14:paraId="01B08E44" w14:textId="77777777" w:rsidR="00CB38AC" w:rsidRPr="00907CE1" w:rsidRDefault="00CB38AC" w:rsidP="00CB38AC">
      <w:pPr>
        <w:rPr>
          <w:rFonts w:cstheme="minorHAnsi"/>
          <w:i/>
          <w:iCs/>
          <w:u w:val="single"/>
        </w:rPr>
      </w:pPr>
      <w:r w:rsidRPr="00907CE1">
        <w:rPr>
          <w:rFonts w:cstheme="minorHAnsi"/>
          <w:b/>
          <w:bCs/>
        </w:rPr>
        <w:tab/>
      </w:r>
      <w:r w:rsidRPr="00640385">
        <w:rPr>
          <w:rFonts w:cstheme="minorHAnsi"/>
          <w:b/>
          <w:bCs/>
          <w:sz w:val="28"/>
          <w:szCs w:val="28"/>
          <w:u w:val="single"/>
        </w:rPr>
        <w:t>GOAL-DIRECTED STRATEGIC THINKING (5 points)</w:t>
      </w:r>
      <w:r w:rsidRPr="00907CE1">
        <w:rPr>
          <w:rFonts w:cstheme="minorHAnsi"/>
          <w:b/>
          <w:bCs/>
          <w:u w:val="single"/>
        </w:rPr>
        <w:br/>
      </w:r>
      <w:r w:rsidRPr="00907CE1">
        <w:rPr>
          <w:rFonts w:cstheme="minorHAnsi"/>
        </w:rPr>
        <w:tab/>
      </w:r>
      <w:r w:rsidRPr="00907CE1">
        <w:rPr>
          <w:rFonts w:cstheme="minorHAnsi"/>
          <w:i/>
          <w:iCs/>
        </w:rPr>
        <w:t xml:space="preserve">Goals are longer-term, broad, global and future statements of “being.” </w:t>
      </w:r>
    </w:p>
    <w:p w14:paraId="6D4E73E2" w14:textId="77777777" w:rsidR="00CB38AC" w:rsidRPr="00907CE1" w:rsidRDefault="00CB38AC" w:rsidP="00CB38AC">
      <w:pPr>
        <w:rPr>
          <w:rFonts w:cstheme="minorHAnsi"/>
        </w:rPr>
      </w:pPr>
      <w:r w:rsidRPr="00907CE1">
        <w:rPr>
          <w:rFonts w:cstheme="minorHAnsi"/>
          <w:b/>
          <w:bCs/>
        </w:rPr>
        <w:tab/>
        <w:t xml:space="preserve">Poor </w:t>
      </w:r>
      <w:r w:rsidRPr="00907CE1">
        <w:rPr>
          <w:rFonts w:cstheme="minorHAnsi"/>
          <w:b/>
          <w:bCs/>
        </w:rPr>
        <w:tab/>
      </w:r>
      <w:r w:rsidRPr="00907CE1">
        <w:rPr>
          <w:rFonts w:cstheme="minorHAnsi"/>
          <w:b/>
          <w:bCs/>
        </w:rPr>
        <w:tab/>
      </w:r>
      <w:r w:rsidRPr="00907CE1">
        <w:rPr>
          <w:rFonts w:cstheme="minorHAnsi"/>
        </w:rPr>
        <w:t>No goal(s) was provided.</w:t>
      </w:r>
      <w:r>
        <w:rPr>
          <w:rFonts w:cstheme="minorHAnsi"/>
        </w:rPr>
        <w:t xml:space="preserve"> </w:t>
      </w:r>
      <w:r w:rsidRPr="00907CE1">
        <w:rPr>
          <w:rFonts w:cstheme="minorHAnsi"/>
        </w:rPr>
        <w:t>(0 points)</w:t>
      </w:r>
    </w:p>
    <w:p w14:paraId="75C0933F" w14:textId="6685AFFE" w:rsidR="00CB38AC" w:rsidRPr="00907CE1" w:rsidRDefault="00CB38AC" w:rsidP="00CB38AC">
      <w:pPr>
        <w:ind w:left="2160" w:hanging="1440"/>
        <w:rPr>
          <w:rFonts w:cstheme="minorHAnsi"/>
        </w:rPr>
      </w:pPr>
      <w:r w:rsidRPr="00907CE1">
        <w:rPr>
          <w:rFonts w:cstheme="minorHAnsi"/>
          <w:b/>
          <w:bCs/>
        </w:rPr>
        <w:t>Fair</w:t>
      </w:r>
      <w:r w:rsidRPr="00907CE1">
        <w:rPr>
          <w:rFonts w:cstheme="minorHAnsi"/>
        </w:rPr>
        <w:tab/>
        <w:t xml:space="preserve">Goal(s) was provided but did not provide a clearly defined outcome. </w:t>
      </w:r>
      <w:r w:rsidRPr="00907CE1">
        <w:rPr>
          <w:rFonts w:cstheme="minorHAnsi"/>
        </w:rPr>
        <w:br/>
        <w:t>(</w:t>
      </w:r>
      <w:r w:rsidR="001B79DC">
        <w:rPr>
          <w:rFonts w:cstheme="minorHAnsi"/>
        </w:rPr>
        <w:t>2</w:t>
      </w:r>
      <w:r w:rsidRPr="00907CE1">
        <w:rPr>
          <w:rFonts w:cstheme="minorHAnsi"/>
        </w:rPr>
        <w:t xml:space="preserve"> points)</w:t>
      </w:r>
      <w:r w:rsidRPr="00907CE1">
        <w:rPr>
          <w:rFonts w:cstheme="minorHAnsi"/>
          <w:b/>
          <w:bCs/>
        </w:rPr>
        <w:tab/>
      </w:r>
    </w:p>
    <w:p w14:paraId="77DDC940" w14:textId="77777777" w:rsidR="00CB38AC" w:rsidRPr="00907CE1" w:rsidRDefault="00CB38AC" w:rsidP="00CB38AC">
      <w:pPr>
        <w:rPr>
          <w:rFonts w:cstheme="minorHAnsi"/>
        </w:rPr>
      </w:pPr>
      <w:r w:rsidRPr="00907CE1">
        <w:rPr>
          <w:rFonts w:cstheme="minorHAnsi"/>
          <w:b/>
          <w:bCs/>
        </w:rPr>
        <w:tab/>
        <w:t xml:space="preserve">Good </w:t>
      </w:r>
      <w:r w:rsidRPr="00907CE1">
        <w:rPr>
          <w:rFonts w:cstheme="minorHAnsi"/>
          <w:b/>
          <w:bCs/>
        </w:rPr>
        <w:tab/>
      </w:r>
      <w:r w:rsidRPr="00907CE1">
        <w:rPr>
          <w:rFonts w:cstheme="minorHAnsi"/>
          <w:b/>
          <w:bCs/>
        </w:rPr>
        <w:tab/>
      </w:r>
      <w:r w:rsidRPr="00907CE1">
        <w:rPr>
          <w:rFonts w:cstheme="minorHAnsi"/>
        </w:rPr>
        <w:t>Goal(s) was stated and provided a clearly defined outcome. (3 points)</w:t>
      </w:r>
    </w:p>
    <w:p w14:paraId="127E95B6" w14:textId="7DDEF680" w:rsidR="00CB38AC" w:rsidRPr="00907CE1" w:rsidRDefault="00CB38AC" w:rsidP="00CB38AC">
      <w:pPr>
        <w:ind w:left="2160" w:hanging="1440"/>
        <w:rPr>
          <w:rFonts w:cstheme="minorHAnsi"/>
          <w:b/>
          <w:bCs/>
        </w:rPr>
      </w:pPr>
      <w:r w:rsidRPr="00907CE1">
        <w:rPr>
          <w:rFonts w:cstheme="minorHAnsi"/>
          <w:b/>
          <w:bCs/>
        </w:rPr>
        <w:t>Very Good</w:t>
      </w:r>
      <w:r w:rsidRPr="00907CE1">
        <w:rPr>
          <w:rFonts w:cstheme="minorHAnsi"/>
        </w:rPr>
        <w:tab/>
        <w:t xml:space="preserve">Stated goal(s) provided a clearly defined outcome and was appropriate for addressing the identified problem/issue. (4 points) </w:t>
      </w:r>
    </w:p>
    <w:p w14:paraId="1D422B87" w14:textId="77777777" w:rsidR="00CB38AC" w:rsidRPr="00907CE1" w:rsidRDefault="00CB38AC" w:rsidP="00CB38AC">
      <w:pPr>
        <w:ind w:left="2160" w:hanging="1440"/>
        <w:rPr>
          <w:rFonts w:cstheme="minorHAnsi"/>
        </w:rPr>
      </w:pPr>
      <w:r w:rsidRPr="00907CE1">
        <w:rPr>
          <w:rFonts w:cstheme="minorHAnsi"/>
          <w:b/>
          <w:bCs/>
        </w:rPr>
        <w:t xml:space="preserve">Outstanding </w:t>
      </w:r>
      <w:r w:rsidRPr="00907CE1">
        <w:rPr>
          <w:rFonts w:cstheme="minorHAnsi"/>
          <w:b/>
          <w:bCs/>
        </w:rPr>
        <w:tab/>
      </w:r>
      <w:r w:rsidRPr="00907CE1">
        <w:rPr>
          <w:rFonts w:cstheme="minorHAnsi"/>
        </w:rPr>
        <w:t xml:space="preserve">Stated goal(s) provided a clearly defined outcome, was appropriate for </w:t>
      </w:r>
      <w:r w:rsidRPr="00907CE1">
        <w:rPr>
          <w:rFonts w:cstheme="minorHAnsi"/>
        </w:rPr>
        <w:br/>
        <w:t>addressing the identified problem/issue and aligns with the organization’s mission and goals. (5 points)</w:t>
      </w:r>
    </w:p>
    <w:p w14:paraId="0E8CADAB" w14:textId="77777777" w:rsidR="00CB38AC" w:rsidRPr="00DC19A4" w:rsidRDefault="00CB38AC" w:rsidP="00CB38AC">
      <w:pPr>
        <w:spacing w:line="240" w:lineRule="auto"/>
        <w:ind w:left="720"/>
        <w:rPr>
          <w:rFonts w:cstheme="minorHAnsi"/>
        </w:rPr>
      </w:pPr>
    </w:p>
    <w:p w14:paraId="45EF2182" w14:textId="77777777" w:rsidR="00CB38AC" w:rsidRPr="00907CE1" w:rsidRDefault="00CB38AC" w:rsidP="00CB38AC">
      <w:pPr>
        <w:ind w:left="720"/>
        <w:rPr>
          <w:rFonts w:cstheme="minorHAnsi"/>
          <w:b/>
          <w:bCs/>
          <w:u w:val="single"/>
        </w:rPr>
      </w:pPr>
      <w:r w:rsidRPr="00640385">
        <w:rPr>
          <w:rFonts w:cstheme="minorHAnsi"/>
          <w:b/>
          <w:bCs/>
          <w:sz w:val="28"/>
          <w:szCs w:val="28"/>
          <w:u w:val="single"/>
        </w:rPr>
        <w:t>S.M.A.R.T. OBJECTIVES PROVIDED (5 points)</w:t>
      </w:r>
      <w:r w:rsidRPr="00907CE1">
        <w:rPr>
          <w:rFonts w:cstheme="minorHAnsi"/>
          <w:b/>
          <w:bCs/>
          <w:u w:val="single"/>
        </w:rPr>
        <w:br/>
      </w:r>
      <w:r w:rsidRPr="00907CE1">
        <w:rPr>
          <w:rFonts w:cstheme="minorHAnsi"/>
          <w:i/>
          <w:iCs/>
        </w:rPr>
        <w:t xml:space="preserve">S.M.A.R.T. objectives are Specific, Measurable, Achievable/Attainable, Relevant and </w:t>
      </w:r>
      <w:r w:rsidRPr="00907CE1">
        <w:rPr>
          <w:rFonts w:cstheme="minorHAnsi"/>
          <w:i/>
          <w:iCs/>
        </w:rPr>
        <w:br/>
        <w:t>Time Specific.</w:t>
      </w:r>
    </w:p>
    <w:p w14:paraId="01E54E66" w14:textId="77777777" w:rsidR="00CB38AC" w:rsidRPr="00907CE1" w:rsidRDefault="00CB38AC" w:rsidP="00CB38AC">
      <w:pPr>
        <w:rPr>
          <w:rFonts w:cstheme="minorHAnsi"/>
          <w:b/>
          <w:bCs/>
          <w:u w:val="single"/>
        </w:rPr>
      </w:pPr>
      <w:r w:rsidRPr="00907CE1">
        <w:rPr>
          <w:rFonts w:cstheme="minorHAnsi"/>
          <w:b/>
          <w:bCs/>
        </w:rPr>
        <w:tab/>
      </w:r>
      <w:bookmarkStart w:id="6" w:name="_Hlk26084060"/>
      <w:r w:rsidRPr="00907CE1">
        <w:rPr>
          <w:rFonts w:cstheme="minorHAnsi"/>
          <w:b/>
          <w:bCs/>
        </w:rPr>
        <w:t xml:space="preserve">Poor </w:t>
      </w:r>
      <w:r w:rsidRPr="00907CE1">
        <w:rPr>
          <w:rFonts w:cstheme="minorHAnsi"/>
          <w:b/>
          <w:bCs/>
        </w:rPr>
        <w:tab/>
      </w:r>
      <w:r w:rsidRPr="00907CE1">
        <w:rPr>
          <w:rFonts w:cstheme="minorHAnsi"/>
          <w:b/>
          <w:bCs/>
        </w:rPr>
        <w:tab/>
      </w:r>
      <w:r w:rsidRPr="00907CE1">
        <w:rPr>
          <w:rFonts w:cstheme="minorHAnsi"/>
        </w:rPr>
        <w:t>All objectives contain only one or no elements outlined above. (0 points)</w:t>
      </w:r>
    </w:p>
    <w:p w14:paraId="54FD4E2F" w14:textId="77777777" w:rsidR="00CB38AC" w:rsidRPr="00907CE1" w:rsidRDefault="00CB38AC" w:rsidP="00CB38AC">
      <w:pPr>
        <w:ind w:left="1440" w:hanging="720"/>
        <w:rPr>
          <w:rFonts w:cstheme="minorHAnsi"/>
        </w:rPr>
      </w:pPr>
      <w:r w:rsidRPr="00907CE1">
        <w:rPr>
          <w:rFonts w:cstheme="minorHAnsi"/>
          <w:b/>
          <w:bCs/>
        </w:rPr>
        <w:t xml:space="preserve">Fair </w:t>
      </w:r>
      <w:r w:rsidRPr="00907CE1">
        <w:rPr>
          <w:rFonts w:cstheme="minorHAnsi"/>
        </w:rPr>
        <w:tab/>
      </w:r>
      <w:r w:rsidRPr="00907CE1">
        <w:rPr>
          <w:rFonts w:cstheme="minorHAnsi"/>
        </w:rPr>
        <w:tab/>
        <w:t>All objectives contain at least two elements outlined above. (2 points)</w:t>
      </w:r>
    </w:p>
    <w:p w14:paraId="14AD4496" w14:textId="77777777" w:rsidR="00CB38AC" w:rsidRPr="00907CE1" w:rsidRDefault="00CB38AC" w:rsidP="00CB38AC">
      <w:pPr>
        <w:ind w:left="1440" w:hanging="720"/>
        <w:rPr>
          <w:rFonts w:cstheme="minorHAnsi"/>
        </w:rPr>
      </w:pPr>
      <w:r w:rsidRPr="00907CE1">
        <w:rPr>
          <w:rFonts w:cstheme="minorHAnsi"/>
          <w:b/>
          <w:bCs/>
        </w:rPr>
        <w:t>Good</w:t>
      </w:r>
      <w:r w:rsidRPr="00907CE1">
        <w:rPr>
          <w:rFonts w:cstheme="minorHAnsi"/>
          <w:b/>
          <w:bCs/>
        </w:rPr>
        <w:tab/>
      </w:r>
      <w:r w:rsidRPr="00907CE1">
        <w:rPr>
          <w:rFonts w:cstheme="minorHAnsi"/>
          <w:b/>
          <w:bCs/>
        </w:rPr>
        <w:tab/>
      </w:r>
      <w:r w:rsidRPr="00907CE1">
        <w:rPr>
          <w:rFonts w:cstheme="minorHAnsi"/>
        </w:rPr>
        <w:t>All objectives contain at least three elements outlined above. (3 points)</w:t>
      </w:r>
    </w:p>
    <w:p w14:paraId="562CDB00" w14:textId="77777777" w:rsidR="00CB38AC" w:rsidRPr="00907CE1" w:rsidRDefault="00CB38AC" w:rsidP="00CB38AC">
      <w:pPr>
        <w:ind w:left="1440" w:hanging="720"/>
        <w:rPr>
          <w:rFonts w:cstheme="minorHAnsi"/>
        </w:rPr>
      </w:pPr>
      <w:r w:rsidRPr="00907CE1">
        <w:rPr>
          <w:rFonts w:cstheme="minorHAnsi"/>
          <w:b/>
          <w:bCs/>
        </w:rPr>
        <w:t>Very Good</w:t>
      </w:r>
      <w:r w:rsidRPr="00907CE1">
        <w:rPr>
          <w:rFonts w:cstheme="minorHAnsi"/>
          <w:b/>
          <w:bCs/>
        </w:rPr>
        <w:tab/>
      </w:r>
      <w:r w:rsidRPr="00907CE1">
        <w:rPr>
          <w:rFonts w:cstheme="minorHAnsi"/>
        </w:rPr>
        <w:t>All objectives contain at least four elements outlined above. (4 points)</w:t>
      </w:r>
    </w:p>
    <w:p w14:paraId="11DA64CC" w14:textId="77777777" w:rsidR="00CB38AC" w:rsidRPr="00907CE1" w:rsidRDefault="00CB38AC" w:rsidP="00CB38AC">
      <w:pPr>
        <w:ind w:left="1440" w:hanging="720"/>
        <w:rPr>
          <w:rFonts w:cstheme="minorHAnsi"/>
        </w:rPr>
      </w:pPr>
      <w:r w:rsidRPr="00907CE1">
        <w:rPr>
          <w:rFonts w:cstheme="minorHAnsi"/>
          <w:b/>
          <w:bCs/>
        </w:rPr>
        <w:t>Outstanding</w:t>
      </w:r>
      <w:r w:rsidRPr="00907CE1">
        <w:rPr>
          <w:rFonts w:cstheme="minorHAnsi"/>
          <w:b/>
          <w:bCs/>
        </w:rPr>
        <w:tab/>
      </w:r>
      <w:r w:rsidRPr="00907CE1">
        <w:rPr>
          <w:rFonts w:cstheme="minorHAnsi"/>
        </w:rPr>
        <w:t xml:space="preserve">All objectives contain </w:t>
      </w:r>
      <w:r w:rsidRPr="00907CE1">
        <w:rPr>
          <w:rFonts w:cstheme="minorHAnsi"/>
          <w:u w:val="single"/>
        </w:rPr>
        <w:t>all</w:t>
      </w:r>
      <w:r w:rsidRPr="00907CE1">
        <w:rPr>
          <w:rFonts w:cstheme="minorHAnsi"/>
        </w:rPr>
        <w:t xml:space="preserve"> the elements outlined above. (5 points)</w:t>
      </w:r>
    </w:p>
    <w:p w14:paraId="025998C4" w14:textId="77777777" w:rsidR="00CB38AC" w:rsidRPr="00907CE1" w:rsidRDefault="00CB38AC" w:rsidP="00CB38AC">
      <w:pPr>
        <w:spacing w:after="160" w:line="259" w:lineRule="auto"/>
        <w:rPr>
          <w:rFonts w:cstheme="minorHAnsi"/>
        </w:rPr>
      </w:pPr>
      <w:r w:rsidRPr="00907CE1">
        <w:rPr>
          <w:rFonts w:cstheme="minorHAnsi"/>
        </w:rPr>
        <w:br w:type="page"/>
      </w:r>
    </w:p>
    <w:bookmarkEnd w:id="6"/>
    <w:p w14:paraId="42464296" w14:textId="77777777" w:rsidR="00CB38AC" w:rsidRPr="00D866DB" w:rsidRDefault="00CB38AC" w:rsidP="00CB38AC">
      <w:pPr>
        <w:spacing w:after="0"/>
        <w:ind w:firstLine="720"/>
        <w:rPr>
          <w:rFonts w:cstheme="minorHAnsi"/>
          <w:b/>
          <w:bCs/>
          <w:sz w:val="28"/>
          <w:szCs w:val="28"/>
          <w:u w:val="single"/>
        </w:rPr>
      </w:pPr>
      <w:r w:rsidRPr="00D866DB">
        <w:rPr>
          <w:rFonts w:cstheme="minorHAnsi"/>
          <w:b/>
          <w:bCs/>
          <w:sz w:val="28"/>
          <w:szCs w:val="28"/>
          <w:u w:val="single"/>
        </w:rPr>
        <w:lastRenderedPageBreak/>
        <w:t>STRATEGIES &amp; TACTICS DISTINGUISHED (5 points)</w:t>
      </w:r>
    </w:p>
    <w:p w14:paraId="1C7554DB" w14:textId="77777777" w:rsidR="00CB38AC" w:rsidRPr="00907CE1" w:rsidRDefault="00CB38AC" w:rsidP="00CB38AC">
      <w:pPr>
        <w:ind w:left="720"/>
        <w:rPr>
          <w:rFonts w:cstheme="minorHAnsi"/>
          <w:i/>
          <w:iCs/>
        </w:rPr>
      </w:pPr>
      <w:r w:rsidRPr="00907CE1">
        <w:rPr>
          <w:rFonts w:cstheme="minorHAnsi"/>
          <w:i/>
          <w:iCs/>
        </w:rPr>
        <w:t>Strategy – The approach or general plan for the program designed to achieve an objective.</w:t>
      </w:r>
      <w:r w:rsidRPr="00907CE1">
        <w:rPr>
          <w:rFonts w:cstheme="minorHAnsi"/>
          <w:i/>
          <w:iCs/>
        </w:rPr>
        <w:br/>
        <w:t>Tactic – The actual events, media, methods used to implement the strategy.</w:t>
      </w:r>
    </w:p>
    <w:p w14:paraId="5C45104D" w14:textId="77777777" w:rsidR="00CB38AC" w:rsidRPr="00907CE1" w:rsidRDefault="00CB38AC" w:rsidP="00CB38AC">
      <w:pPr>
        <w:rPr>
          <w:rFonts w:cstheme="minorHAnsi"/>
        </w:rPr>
      </w:pPr>
      <w:r w:rsidRPr="00907CE1">
        <w:rPr>
          <w:rFonts w:cstheme="minorHAnsi"/>
          <w:b/>
          <w:bCs/>
        </w:rPr>
        <w:tab/>
        <w:t>Poor</w:t>
      </w:r>
      <w:r w:rsidRPr="00907CE1">
        <w:rPr>
          <w:rFonts w:cstheme="minorHAnsi"/>
          <w:b/>
          <w:bCs/>
        </w:rPr>
        <w:tab/>
      </w:r>
      <w:r w:rsidRPr="00907CE1">
        <w:rPr>
          <w:rFonts w:cstheme="minorHAnsi"/>
          <w:b/>
          <w:bCs/>
        </w:rPr>
        <w:tab/>
      </w:r>
      <w:r w:rsidRPr="00907CE1">
        <w:rPr>
          <w:rFonts w:cstheme="minorHAnsi"/>
        </w:rPr>
        <w:t>Neither strategies nor tactics were distinguished for accomplishing the</w:t>
      </w:r>
      <w:r w:rsidRPr="00907CE1">
        <w:rPr>
          <w:rFonts w:cstheme="minorHAnsi"/>
        </w:rPr>
        <w:br/>
      </w:r>
      <w:r w:rsidRPr="00907CE1">
        <w:rPr>
          <w:rFonts w:cstheme="minorHAnsi"/>
        </w:rPr>
        <w:tab/>
      </w:r>
      <w:r w:rsidRPr="00907CE1">
        <w:rPr>
          <w:rFonts w:cstheme="minorHAnsi"/>
        </w:rPr>
        <w:tab/>
      </w:r>
      <w:r w:rsidRPr="00907CE1">
        <w:rPr>
          <w:rFonts w:cstheme="minorHAnsi"/>
        </w:rPr>
        <w:tab/>
        <w:t>stated objectives. (0 points)</w:t>
      </w:r>
    </w:p>
    <w:p w14:paraId="608F4365" w14:textId="7D9808FE" w:rsidR="00CB38AC" w:rsidRPr="00907CE1" w:rsidRDefault="00B31F54" w:rsidP="008579E0">
      <w:pPr>
        <w:ind w:left="2160" w:hanging="1440"/>
        <w:rPr>
          <w:rFonts w:cstheme="minorHAnsi"/>
        </w:rPr>
      </w:pPr>
      <w:r>
        <w:rPr>
          <w:rFonts w:cstheme="minorHAnsi"/>
          <w:b/>
          <w:bCs/>
        </w:rPr>
        <w:t>Fair</w:t>
      </w:r>
      <w:r w:rsidR="00CB38AC" w:rsidRPr="00907CE1">
        <w:rPr>
          <w:rFonts w:cstheme="minorHAnsi"/>
          <w:b/>
          <w:bCs/>
        </w:rPr>
        <w:t xml:space="preserve"> </w:t>
      </w:r>
      <w:r w:rsidR="00CB38AC" w:rsidRPr="00907CE1">
        <w:rPr>
          <w:rFonts w:cstheme="minorHAnsi"/>
          <w:b/>
          <w:bCs/>
        </w:rPr>
        <w:tab/>
      </w:r>
      <w:r w:rsidR="00CB38AC" w:rsidRPr="00907CE1">
        <w:rPr>
          <w:rFonts w:cstheme="minorHAnsi"/>
        </w:rPr>
        <w:t>Either strategies or tactics were distinguished for accomplishing the</w:t>
      </w:r>
      <w:r w:rsidR="008579E0">
        <w:rPr>
          <w:rFonts w:cstheme="minorHAnsi"/>
        </w:rPr>
        <w:br/>
      </w:r>
      <w:r w:rsidR="00CB38AC" w:rsidRPr="00907CE1">
        <w:rPr>
          <w:rFonts w:cstheme="minorHAnsi"/>
        </w:rPr>
        <w:t>stated</w:t>
      </w:r>
      <w:r w:rsidR="008579E0">
        <w:rPr>
          <w:rFonts w:cstheme="minorHAnsi"/>
        </w:rPr>
        <w:t xml:space="preserve"> </w:t>
      </w:r>
      <w:r w:rsidR="00CB38AC" w:rsidRPr="00907CE1">
        <w:rPr>
          <w:rFonts w:cstheme="minorHAnsi"/>
        </w:rPr>
        <w:t>objectives, but not both. (</w:t>
      </w:r>
      <w:r>
        <w:rPr>
          <w:rFonts w:cstheme="minorHAnsi"/>
        </w:rPr>
        <w:t>2</w:t>
      </w:r>
      <w:r w:rsidR="00CB38AC" w:rsidRPr="00907CE1">
        <w:rPr>
          <w:rFonts w:cstheme="minorHAnsi"/>
        </w:rPr>
        <w:t xml:space="preserve"> points)</w:t>
      </w:r>
    </w:p>
    <w:p w14:paraId="73196955" w14:textId="5D533970" w:rsidR="00CB38AC" w:rsidRPr="00907CE1" w:rsidRDefault="00CB38AC" w:rsidP="00CB38AC">
      <w:pPr>
        <w:ind w:left="2160" w:hanging="1440"/>
        <w:rPr>
          <w:rFonts w:cstheme="minorHAnsi"/>
        </w:rPr>
      </w:pPr>
      <w:r w:rsidRPr="00907CE1">
        <w:rPr>
          <w:rFonts w:cstheme="minorHAnsi"/>
          <w:b/>
          <w:bCs/>
        </w:rPr>
        <w:t>Good</w:t>
      </w:r>
      <w:r w:rsidRPr="00907CE1">
        <w:rPr>
          <w:rFonts w:cstheme="minorHAnsi"/>
          <w:b/>
          <w:bCs/>
        </w:rPr>
        <w:tab/>
      </w:r>
      <w:r w:rsidRPr="00907CE1">
        <w:rPr>
          <w:rFonts w:cstheme="minorHAnsi"/>
        </w:rPr>
        <w:t>Both strategies and tactics were distinguished for accomplishing the stated</w:t>
      </w:r>
      <w:r w:rsidR="008579E0">
        <w:rPr>
          <w:rFonts w:cstheme="minorHAnsi"/>
        </w:rPr>
        <w:t xml:space="preserve"> </w:t>
      </w:r>
      <w:r w:rsidRPr="00907CE1">
        <w:rPr>
          <w:rFonts w:cstheme="minorHAnsi"/>
        </w:rPr>
        <w:t>objectives. (</w:t>
      </w:r>
      <w:r w:rsidR="005C3968">
        <w:rPr>
          <w:rFonts w:cstheme="minorHAnsi"/>
        </w:rPr>
        <w:t>3</w:t>
      </w:r>
      <w:r w:rsidRPr="00907CE1">
        <w:rPr>
          <w:rFonts w:cstheme="minorHAnsi"/>
        </w:rPr>
        <w:t xml:space="preserve"> points)</w:t>
      </w:r>
    </w:p>
    <w:p w14:paraId="30EAD472" w14:textId="244F083F" w:rsidR="00CB38AC" w:rsidRDefault="005C3968" w:rsidP="00CB38AC">
      <w:pPr>
        <w:ind w:left="2160" w:hanging="1440"/>
        <w:rPr>
          <w:rFonts w:cstheme="minorHAnsi"/>
        </w:rPr>
      </w:pPr>
      <w:r>
        <w:rPr>
          <w:rFonts w:cstheme="minorHAnsi"/>
          <w:b/>
          <w:bCs/>
        </w:rPr>
        <w:t>Very Good</w:t>
      </w:r>
      <w:r w:rsidR="00CB38AC" w:rsidRPr="00907CE1">
        <w:rPr>
          <w:rFonts w:cstheme="minorHAnsi"/>
          <w:b/>
          <w:bCs/>
        </w:rPr>
        <w:tab/>
      </w:r>
      <w:r w:rsidR="00CB38AC" w:rsidRPr="00907CE1">
        <w:rPr>
          <w:rFonts w:cstheme="minorHAnsi"/>
        </w:rPr>
        <w:t>Both strategies and tactics were correctly distinguished for accomplishing the stated objectives, and a clear understanding of the difference between strategies and tactics was demonstrated. (</w:t>
      </w:r>
      <w:r w:rsidR="00E80AD4">
        <w:rPr>
          <w:rFonts w:cstheme="minorHAnsi"/>
        </w:rPr>
        <w:t>4</w:t>
      </w:r>
      <w:r w:rsidR="00CB38AC" w:rsidRPr="00907CE1">
        <w:rPr>
          <w:rFonts w:cstheme="minorHAnsi"/>
        </w:rPr>
        <w:t xml:space="preserve"> points) </w:t>
      </w:r>
    </w:p>
    <w:p w14:paraId="64FBFD78" w14:textId="257746D1" w:rsidR="005C3968" w:rsidRPr="00907CE1" w:rsidRDefault="005C3968" w:rsidP="005C3968">
      <w:pPr>
        <w:ind w:left="2160" w:hanging="1440"/>
        <w:rPr>
          <w:rFonts w:cstheme="minorHAnsi"/>
        </w:rPr>
      </w:pPr>
      <w:r w:rsidRPr="00907CE1">
        <w:rPr>
          <w:rFonts w:cstheme="minorHAnsi"/>
          <w:b/>
          <w:bCs/>
        </w:rPr>
        <w:t>Outstanding</w:t>
      </w:r>
      <w:r w:rsidRPr="00907CE1">
        <w:rPr>
          <w:rFonts w:cstheme="minorHAnsi"/>
          <w:b/>
          <w:bCs/>
        </w:rPr>
        <w:tab/>
      </w:r>
      <w:r w:rsidRPr="00907CE1">
        <w:rPr>
          <w:rFonts w:cstheme="minorHAnsi"/>
        </w:rPr>
        <w:t>Both strategies and tactics were correctly distinguished for accomplishing the stated objectives, a clear understanding of the difference between strategies and tactics was demonstrated</w:t>
      </w:r>
      <w:r w:rsidR="002518C5">
        <w:rPr>
          <w:rFonts w:cstheme="minorHAnsi"/>
        </w:rPr>
        <w:t xml:space="preserve"> and the identified strategies worked to support the achievement of the stated objectives</w:t>
      </w:r>
      <w:r w:rsidRPr="00907CE1">
        <w:rPr>
          <w:rFonts w:cstheme="minorHAnsi"/>
        </w:rPr>
        <w:t xml:space="preserve">. (5 points) </w:t>
      </w:r>
    </w:p>
    <w:p w14:paraId="3BE4E8EA" w14:textId="77777777" w:rsidR="00CB38AC" w:rsidRPr="00907CE1" w:rsidRDefault="00CB38AC" w:rsidP="00CB38AC">
      <w:pPr>
        <w:rPr>
          <w:rFonts w:cstheme="minorHAnsi"/>
        </w:rPr>
      </w:pPr>
    </w:p>
    <w:p w14:paraId="57C82822" w14:textId="77777777" w:rsidR="00CB38AC" w:rsidRPr="007223A0" w:rsidRDefault="00CB38AC" w:rsidP="00CB38AC">
      <w:pPr>
        <w:spacing w:after="0"/>
        <w:rPr>
          <w:rFonts w:cstheme="minorHAnsi"/>
          <w:b/>
          <w:bCs/>
          <w:sz w:val="28"/>
          <w:szCs w:val="28"/>
          <w:u w:val="single"/>
        </w:rPr>
      </w:pPr>
      <w:r w:rsidRPr="00907CE1">
        <w:rPr>
          <w:rFonts w:cstheme="minorHAnsi"/>
        </w:rPr>
        <w:tab/>
      </w:r>
      <w:r w:rsidRPr="007223A0">
        <w:rPr>
          <w:rFonts w:cstheme="minorHAnsi"/>
          <w:b/>
          <w:bCs/>
          <w:sz w:val="28"/>
          <w:szCs w:val="28"/>
          <w:u w:val="single"/>
        </w:rPr>
        <w:t>AUDIENCE IDENTIFICATION (5 Points)</w:t>
      </w:r>
    </w:p>
    <w:p w14:paraId="34B87300" w14:textId="77777777" w:rsidR="00CB38AC" w:rsidRPr="00907CE1" w:rsidRDefault="00CB38AC" w:rsidP="00CB38AC">
      <w:pPr>
        <w:ind w:left="720"/>
        <w:rPr>
          <w:rFonts w:cstheme="minorHAnsi"/>
          <w:i/>
          <w:iCs/>
        </w:rPr>
      </w:pPr>
      <w:r w:rsidRPr="00907CE1">
        <w:rPr>
          <w:rFonts w:cstheme="minorHAnsi"/>
          <w:i/>
          <w:iCs/>
        </w:rPr>
        <w:t>Psychographics – opinions, beliefs, attitudes, values, etc.</w:t>
      </w:r>
      <w:r w:rsidRPr="00907CE1">
        <w:rPr>
          <w:rFonts w:cstheme="minorHAnsi"/>
          <w:i/>
          <w:iCs/>
        </w:rPr>
        <w:br/>
        <w:t>Demographics – gender, age, income, etc.</w:t>
      </w:r>
    </w:p>
    <w:p w14:paraId="232087E4" w14:textId="77777777" w:rsidR="00CB38AC" w:rsidRPr="00907CE1" w:rsidRDefault="00CB38AC" w:rsidP="00CB38AC">
      <w:pPr>
        <w:rPr>
          <w:rFonts w:cstheme="minorHAnsi"/>
        </w:rPr>
      </w:pPr>
      <w:r w:rsidRPr="00907CE1">
        <w:rPr>
          <w:rFonts w:cstheme="minorHAnsi"/>
        </w:rPr>
        <w:tab/>
      </w:r>
      <w:r w:rsidRPr="00907CE1">
        <w:rPr>
          <w:rFonts w:cstheme="minorHAnsi"/>
          <w:b/>
          <w:bCs/>
        </w:rPr>
        <w:t xml:space="preserve">Poor </w:t>
      </w:r>
      <w:r w:rsidRPr="00907CE1">
        <w:rPr>
          <w:rFonts w:cstheme="minorHAnsi"/>
          <w:b/>
          <w:bCs/>
        </w:rPr>
        <w:tab/>
      </w:r>
      <w:r w:rsidRPr="00907CE1">
        <w:rPr>
          <w:rFonts w:cstheme="minorHAnsi"/>
          <w:b/>
          <w:bCs/>
        </w:rPr>
        <w:tab/>
      </w:r>
      <w:r w:rsidRPr="00907CE1">
        <w:rPr>
          <w:rFonts w:cstheme="minorHAnsi"/>
        </w:rPr>
        <w:t>Audience identification was not addressed. (0 points)</w:t>
      </w:r>
    </w:p>
    <w:p w14:paraId="3209F4D8" w14:textId="426C4CB2" w:rsidR="00CB38AC" w:rsidRDefault="00CB38AC" w:rsidP="00CB38AC">
      <w:pPr>
        <w:ind w:left="2160" w:hanging="1440"/>
        <w:rPr>
          <w:rFonts w:cstheme="minorHAnsi"/>
        </w:rPr>
      </w:pPr>
      <w:r w:rsidRPr="00907CE1">
        <w:rPr>
          <w:rFonts w:cstheme="minorHAnsi"/>
          <w:b/>
          <w:bCs/>
        </w:rPr>
        <w:t>Fair</w:t>
      </w:r>
      <w:bookmarkStart w:id="7" w:name="_Hlk26087718"/>
      <w:r w:rsidRPr="00907CE1">
        <w:rPr>
          <w:rFonts w:cstheme="minorHAnsi"/>
          <w:b/>
          <w:bCs/>
        </w:rPr>
        <w:tab/>
      </w:r>
      <w:r w:rsidRPr="00907CE1">
        <w:rPr>
          <w:rFonts w:cstheme="minorHAnsi"/>
        </w:rPr>
        <w:t xml:space="preserve">Audience(s) was identified, </w:t>
      </w:r>
      <w:r w:rsidR="000D24E5">
        <w:rPr>
          <w:rFonts w:cstheme="minorHAnsi"/>
        </w:rPr>
        <w:t>but NO</w:t>
      </w:r>
      <w:r w:rsidRPr="00907CE1">
        <w:rPr>
          <w:rFonts w:cstheme="minorHAnsi"/>
        </w:rPr>
        <w:t xml:space="preserve"> psychographic </w:t>
      </w:r>
      <w:r w:rsidRPr="00907CE1">
        <w:rPr>
          <w:rFonts w:cstheme="minorHAnsi"/>
          <w:i/>
          <w:iCs/>
        </w:rPr>
        <w:t>or</w:t>
      </w:r>
      <w:r w:rsidRPr="00907CE1">
        <w:rPr>
          <w:rFonts w:cstheme="minorHAnsi"/>
        </w:rPr>
        <w:t xml:space="preserve"> demographic information was provided. </w:t>
      </w:r>
      <w:bookmarkEnd w:id="7"/>
      <w:r w:rsidRPr="00907CE1">
        <w:rPr>
          <w:rFonts w:cstheme="minorHAnsi"/>
        </w:rPr>
        <w:t>(</w:t>
      </w:r>
      <w:r w:rsidR="008223FE">
        <w:rPr>
          <w:rFonts w:cstheme="minorHAnsi"/>
        </w:rPr>
        <w:t>1</w:t>
      </w:r>
      <w:r w:rsidRPr="00907CE1">
        <w:rPr>
          <w:rFonts w:cstheme="minorHAnsi"/>
        </w:rPr>
        <w:t xml:space="preserve"> points)</w:t>
      </w:r>
    </w:p>
    <w:p w14:paraId="62C9ACC9" w14:textId="37071585" w:rsidR="00172DD8" w:rsidRPr="00907CE1" w:rsidRDefault="000D24E5" w:rsidP="008223FE">
      <w:pPr>
        <w:ind w:left="2160" w:hanging="1440"/>
        <w:rPr>
          <w:rFonts w:cstheme="minorHAnsi"/>
        </w:rPr>
      </w:pPr>
      <w:r>
        <w:rPr>
          <w:rFonts w:cstheme="minorHAnsi"/>
          <w:b/>
          <w:bCs/>
        </w:rPr>
        <w:t>Good</w:t>
      </w:r>
      <w:r w:rsidR="00172DD8" w:rsidRPr="00907CE1">
        <w:rPr>
          <w:rFonts w:cstheme="minorHAnsi"/>
          <w:b/>
          <w:bCs/>
        </w:rPr>
        <w:tab/>
      </w:r>
      <w:r w:rsidR="00172DD8" w:rsidRPr="00907CE1">
        <w:rPr>
          <w:rFonts w:cstheme="minorHAnsi"/>
        </w:rPr>
        <w:t xml:space="preserve">Audience(s) was identified, and either psychographic </w:t>
      </w:r>
      <w:r w:rsidR="00172DD8" w:rsidRPr="00907CE1">
        <w:rPr>
          <w:rFonts w:cstheme="minorHAnsi"/>
          <w:i/>
          <w:iCs/>
        </w:rPr>
        <w:t>or</w:t>
      </w:r>
      <w:r w:rsidR="00172DD8" w:rsidRPr="00907CE1">
        <w:rPr>
          <w:rFonts w:cstheme="minorHAnsi"/>
        </w:rPr>
        <w:t xml:space="preserve"> demographic information was provided, but not both. (2 points)</w:t>
      </w:r>
    </w:p>
    <w:p w14:paraId="4302D317" w14:textId="67080C9A" w:rsidR="00CB38AC" w:rsidRPr="00907CE1" w:rsidRDefault="00CB38AC" w:rsidP="00CB38AC">
      <w:pPr>
        <w:rPr>
          <w:rFonts w:cstheme="minorHAnsi"/>
        </w:rPr>
      </w:pPr>
      <w:r w:rsidRPr="00907CE1">
        <w:rPr>
          <w:rFonts w:cstheme="minorHAnsi"/>
        </w:rPr>
        <w:tab/>
      </w:r>
      <w:r w:rsidR="00901A5E" w:rsidRPr="00901A5E">
        <w:rPr>
          <w:rFonts w:cstheme="minorHAnsi"/>
          <w:b/>
          <w:bCs/>
        </w:rPr>
        <w:t xml:space="preserve">Very </w:t>
      </w:r>
      <w:r w:rsidRPr="00907CE1">
        <w:rPr>
          <w:rFonts w:cstheme="minorHAnsi"/>
          <w:b/>
          <w:bCs/>
        </w:rPr>
        <w:t>Good</w:t>
      </w:r>
      <w:r w:rsidRPr="00907CE1">
        <w:rPr>
          <w:rFonts w:cstheme="minorHAnsi"/>
          <w:b/>
          <w:bCs/>
        </w:rPr>
        <w:tab/>
      </w:r>
      <w:r w:rsidRPr="00907CE1">
        <w:rPr>
          <w:rFonts w:cstheme="minorHAnsi"/>
        </w:rPr>
        <w:t xml:space="preserve">Audience(s) was identified and </w:t>
      </w:r>
      <w:r w:rsidRPr="00317DB0">
        <w:rPr>
          <w:rFonts w:cstheme="minorHAnsi"/>
          <w:i/>
          <w:iCs/>
        </w:rPr>
        <w:t>both</w:t>
      </w:r>
      <w:r w:rsidRPr="00907CE1">
        <w:rPr>
          <w:rFonts w:cstheme="minorHAnsi"/>
        </w:rPr>
        <w:t xml:space="preserve"> psychographic </w:t>
      </w:r>
      <w:r w:rsidRPr="00317DB0">
        <w:rPr>
          <w:rFonts w:cstheme="minorHAnsi"/>
          <w:i/>
          <w:iCs/>
        </w:rPr>
        <w:t>and</w:t>
      </w:r>
      <w:r w:rsidRPr="00907CE1">
        <w:rPr>
          <w:rFonts w:cstheme="minorHAnsi"/>
        </w:rPr>
        <w:t xml:space="preserve"> demographic </w:t>
      </w:r>
      <w:r w:rsidRPr="00907CE1">
        <w:rPr>
          <w:rFonts w:cstheme="minorHAnsi"/>
        </w:rPr>
        <w:tab/>
      </w:r>
      <w:r w:rsidRPr="00907CE1">
        <w:rPr>
          <w:rFonts w:cstheme="minorHAnsi"/>
        </w:rPr>
        <w:tab/>
      </w:r>
      <w:r w:rsidRPr="00907CE1">
        <w:rPr>
          <w:rFonts w:cstheme="minorHAnsi"/>
        </w:rPr>
        <w:tab/>
      </w:r>
      <w:r w:rsidRPr="00907CE1">
        <w:rPr>
          <w:rFonts w:cstheme="minorHAnsi"/>
        </w:rPr>
        <w:tab/>
        <w:t>information were given. (3 points)</w:t>
      </w:r>
    </w:p>
    <w:p w14:paraId="7DD5F959" w14:textId="2041A05D" w:rsidR="00CB38AC" w:rsidRPr="00907CE1" w:rsidRDefault="00CB38AC" w:rsidP="00CB38AC">
      <w:pPr>
        <w:ind w:left="2160" w:hanging="1440"/>
        <w:rPr>
          <w:rFonts w:cstheme="minorHAnsi"/>
        </w:rPr>
      </w:pPr>
      <w:r w:rsidRPr="00907CE1">
        <w:rPr>
          <w:rFonts w:cstheme="minorHAnsi"/>
          <w:b/>
          <w:bCs/>
        </w:rPr>
        <w:t>Outstanding</w:t>
      </w:r>
      <w:bookmarkStart w:id="8" w:name="_Hlk26087790"/>
      <w:r w:rsidRPr="00907CE1">
        <w:rPr>
          <w:rFonts w:cstheme="minorHAnsi"/>
          <w:b/>
          <w:bCs/>
        </w:rPr>
        <w:tab/>
      </w:r>
      <w:r w:rsidRPr="00907CE1">
        <w:rPr>
          <w:rFonts w:cstheme="minorHAnsi"/>
        </w:rPr>
        <w:t>Audience(s) was identified, both psychographic and demographic information were given</w:t>
      </w:r>
      <w:r w:rsidR="00BF1ECC">
        <w:rPr>
          <w:rFonts w:cstheme="minorHAnsi"/>
        </w:rPr>
        <w:t xml:space="preserve"> and </w:t>
      </w:r>
      <w:r w:rsidRPr="00907CE1">
        <w:rPr>
          <w:rFonts w:cstheme="minorHAnsi"/>
        </w:rPr>
        <w:t xml:space="preserve">appropriate communication channels/vehicles for reaching the target audience(s) were identified. </w:t>
      </w:r>
      <w:bookmarkEnd w:id="8"/>
      <w:r w:rsidRPr="00907CE1">
        <w:rPr>
          <w:rFonts w:cstheme="minorHAnsi"/>
        </w:rPr>
        <w:t>(5 points)</w:t>
      </w:r>
    </w:p>
    <w:p w14:paraId="14CBB835" w14:textId="77777777" w:rsidR="00CB38AC" w:rsidRPr="00907CE1" w:rsidRDefault="00CB38AC" w:rsidP="00CB38AC">
      <w:pPr>
        <w:spacing w:after="160" w:line="259" w:lineRule="auto"/>
        <w:rPr>
          <w:rFonts w:cstheme="minorHAnsi"/>
          <w:b/>
          <w:bCs/>
        </w:rPr>
      </w:pPr>
      <w:r w:rsidRPr="00907CE1">
        <w:rPr>
          <w:rFonts w:cstheme="minorHAnsi"/>
          <w:b/>
          <w:bCs/>
        </w:rPr>
        <w:br w:type="page"/>
      </w:r>
    </w:p>
    <w:p w14:paraId="666679E1" w14:textId="77777777" w:rsidR="00CB38AC" w:rsidRDefault="00CB38AC" w:rsidP="00CB38AC">
      <w:pPr>
        <w:spacing w:line="240" w:lineRule="auto"/>
        <w:rPr>
          <w:rFonts w:cstheme="minorHAnsi"/>
          <w:b/>
          <w:bCs/>
        </w:rPr>
      </w:pPr>
      <w:r w:rsidRPr="00486B0C">
        <w:rPr>
          <w:rFonts w:cstheme="minorHAnsi"/>
          <w:b/>
          <w:bCs/>
          <w:sz w:val="32"/>
          <w:szCs w:val="32"/>
        </w:rPr>
        <w:lastRenderedPageBreak/>
        <w:t>Implementation Section (15 Points)</w:t>
      </w:r>
      <w:r w:rsidRPr="00907CE1">
        <w:rPr>
          <w:rFonts w:cstheme="minorHAnsi"/>
          <w:b/>
          <w:bCs/>
        </w:rPr>
        <w:br/>
      </w:r>
      <w:r w:rsidRPr="00907CE1">
        <w:rPr>
          <w:rFonts w:cstheme="minorHAnsi"/>
        </w:rPr>
        <w:t>The implementation section outlines the action and communication employed for achieving the stated goal(s) and objectives. How and when the plan’s key message(s) was communicated should be addressed. The message(s) should work to motivate the target audience’s interest, as determined by research, and cause a goal-directed response. Within this section, judges should be given enough information to understand the sequence of events (timeline), assigned responsibilities for plan execution. The use of creativity will also be assessed.</w:t>
      </w:r>
      <w:bookmarkStart w:id="9" w:name="_Hlk26096863"/>
    </w:p>
    <w:p w14:paraId="045EA886" w14:textId="77777777" w:rsidR="00CB38AC" w:rsidRPr="007C06B6" w:rsidRDefault="00CB38AC" w:rsidP="00CB38AC">
      <w:pPr>
        <w:spacing w:line="240" w:lineRule="auto"/>
        <w:rPr>
          <w:rFonts w:cstheme="minorHAnsi"/>
        </w:rPr>
      </w:pPr>
      <w:r w:rsidRPr="00907CE1">
        <w:rPr>
          <w:rFonts w:cstheme="minorHAnsi"/>
          <w:b/>
          <w:bCs/>
        </w:rPr>
        <w:tab/>
      </w:r>
      <w:r w:rsidRPr="007223A0">
        <w:rPr>
          <w:rFonts w:cstheme="minorHAnsi"/>
          <w:b/>
          <w:bCs/>
          <w:sz w:val="28"/>
          <w:szCs w:val="28"/>
          <w:u w:val="single"/>
        </w:rPr>
        <w:t>SEQUENCE OF EVENTS/TIMELINE (5 points)</w:t>
      </w:r>
      <w:r w:rsidRPr="007223A0">
        <w:rPr>
          <w:rFonts w:cstheme="minorHAnsi"/>
          <w:b/>
          <w:bCs/>
          <w:sz w:val="28"/>
          <w:szCs w:val="28"/>
        </w:rPr>
        <w:tab/>
      </w:r>
    </w:p>
    <w:p w14:paraId="3E73D2DA" w14:textId="77777777" w:rsidR="00CB38AC" w:rsidRPr="00907CE1" w:rsidRDefault="00CB38AC" w:rsidP="00CB38AC">
      <w:pPr>
        <w:ind w:left="2160" w:hanging="1440"/>
        <w:rPr>
          <w:rFonts w:cstheme="minorHAnsi"/>
        </w:rPr>
      </w:pPr>
      <w:r w:rsidRPr="00907CE1">
        <w:rPr>
          <w:rFonts w:cstheme="minorHAnsi"/>
          <w:b/>
          <w:bCs/>
        </w:rPr>
        <w:t xml:space="preserve">Poor </w:t>
      </w:r>
      <w:r w:rsidRPr="00907CE1">
        <w:rPr>
          <w:rFonts w:cstheme="minorHAnsi"/>
          <w:b/>
          <w:bCs/>
        </w:rPr>
        <w:tab/>
      </w:r>
      <w:r w:rsidRPr="00907CE1">
        <w:rPr>
          <w:rFonts w:cstheme="minorHAnsi"/>
        </w:rPr>
        <w:t>Sequencing of events</w:t>
      </w:r>
      <w:r>
        <w:rPr>
          <w:rFonts w:cstheme="minorHAnsi"/>
        </w:rPr>
        <w:t xml:space="preserve">, </w:t>
      </w:r>
      <w:r w:rsidRPr="00907CE1">
        <w:rPr>
          <w:rFonts w:cstheme="minorHAnsi"/>
        </w:rPr>
        <w:t>a timeline of activities</w:t>
      </w:r>
      <w:r>
        <w:rPr>
          <w:rFonts w:cstheme="minorHAnsi"/>
        </w:rPr>
        <w:t>,</w:t>
      </w:r>
      <w:r w:rsidRPr="00907CE1">
        <w:rPr>
          <w:rFonts w:cstheme="minorHAnsi"/>
        </w:rPr>
        <w:t xml:space="preserve"> employed during the</w:t>
      </w:r>
      <w:r>
        <w:rPr>
          <w:rFonts w:cstheme="minorHAnsi"/>
        </w:rPr>
        <w:t xml:space="preserve"> </w:t>
      </w:r>
      <w:r w:rsidRPr="00907CE1">
        <w:rPr>
          <w:rFonts w:cstheme="minorHAnsi"/>
        </w:rPr>
        <w:t xml:space="preserve">implementation phase was </w:t>
      </w:r>
      <w:r w:rsidRPr="007436C9">
        <w:rPr>
          <w:rFonts w:cstheme="minorHAnsi"/>
          <w:i/>
          <w:iCs/>
        </w:rPr>
        <w:t>not</w:t>
      </w:r>
      <w:r w:rsidRPr="00907CE1">
        <w:rPr>
          <w:rFonts w:cstheme="minorHAnsi"/>
        </w:rPr>
        <w:t xml:space="preserve"> identified. (0 points)</w:t>
      </w:r>
    </w:p>
    <w:p w14:paraId="7C6CDB8B" w14:textId="51FC6132" w:rsidR="00CB38AC" w:rsidRPr="00907CE1" w:rsidRDefault="00CB38AC" w:rsidP="00A354B1">
      <w:pPr>
        <w:ind w:left="2160" w:hanging="1440"/>
        <w:rPr>
          <w:rFonts w:cstheme="minorHAnsi"/>
        </w:rPr>
      </w:pPr>
      <w:r w:rsidRPr="00907CE1">
        <w:rPr>
          <w:rFonts w:cstheme="minorHAnsi"/>
          <w:b/>
          <w:bCs/>
        </w:rPr>
        <w:t>Good</w:t>
      </w:r>
      <w:r w:rsidRPr="00907CE1">
        <w:rPr>
          <w:rFonts w:cstheme="minorHAnsi"/>
          <w:b/>
          <w:bCs/>
        </w:rPr>
        <w:tab/>
      </w:r>
      <w:r w:rsidRPr="00907CE1">
        <w:rPr>
          <w:rFonts w:cstheme="minorHAnsi"/>
        </w:rPr>
        <w:t>Plan addressed the sequence of events</w:t>
      </w:r>
      <w:r>
        <w:rPr>
          <w:rFonts w:cstheme="minorHAnsi"/>
        </w:rPr>
        <w:t xml:space="preserve">, </w:t>
      </w:r>
      <w:r w:rsidRPr="00907CE1">
        <w:rPr>
          <w:rFonts w:cstheme="minorHAnsi"/>
        </w:rPr>
        <w:t>a timeline of the activities</w:t>
      </w:r>
      <w:r>
        <w:rPr>
          <w:rFonts w:cstheme="minorHAnsi"/>
        </w:rPr>
        <w:t>,</w:t>
      </w:r>
      <w:r w:rsidR="001E7A0C">
        <w:rPr>
          <w:rFonts w:cstheme="minorHAnsi"/>
        </w:rPr>
        <w:br/>
      </w:r>
      <w:r w:rsidRPr="00907CE1">
        <w:rPr>
          <w:rFonts w:cstheme="minorHAnsi"/>
        </w:rPr>
        <w:t>employed during the implementation phase. (3 points)</w:t>
      </w:r>
    </w:p>
    <w:p w14:paraId="772F6857" w14:textId="7B00ABA3" w:rsidR="00CB38AC" w:rsidRPr="00907CE1" w:rsidRDefault="00CB38AC" w:rsidP="00A354B1">
      <w:pPr>
        <w:ind w:left="2160" w:hanging="1440"/>
        <w:rPr>
          <w:rFonts w:cstheme="minorHAnsi"/>
        </w:rPr>
      </w:pPr>
      <w:r w:rsidRPr="00907CE1">
        <w:rPr>
          <w:rFonts w:cstheme="minorHAnsi"/>
          <w:b/>
          <w:bCs/>
        </w:rPr>
        <w:t>Outstandin</w:t>
      </w:r>
      <w:bookmarkStart w:id="10" w:name="_Hlk26096091"/>
      <w:r w:rsidRPr="00907CE1">
        <w:rPr>
          <w:rFonts w:cstheme="minorHAnsi"/>
          <w:b/>
          <w:bCs/>
        </w:rPr>
        <w:t>g</w:t>
      </w:r>
      <w:r w:rsidRPr="00907CE1">
        <w:rPr>
          <w:rFonts w:cstheme="minorHAnsi"/>
          <w:b/>
          <w:bCs/>
        </w:rPr>
        <w:tab/>
      </w:r>
      <w:r w:rsidRPr="00907CE1">
        <w:rPr>
          <w:rFonts w:cstheme="minorHAnsi"/>
        </w:rPr>
        <w:t xml:space="preserve">Plan addressed the sequence of events (a timeline of the activities) </w:t>
      </w:r>
      <w:r w:rsidR="00A354B1">
        <w:rPr>
          <w:rFonts w:cstheme="minorHAnsi"/>
        </w:rPr>
        <w:br/>
      </w:r>
      <w:r w:rsidRPr="00907CE1">
        <w:rPr>
          <w:rFonts w:cstheme="minorHAnsi"/>
        </w:rPr>
        <w:t>employed during the implementation phase</w:t>
      </w:r>
      <w:bookmarkEnd w:id="10"/>
      <w:r w:rsidRPr="00907CE1">
        <w:rPr>
          <w:rFonts w:cstheme="minorHAnsi"/>
        </w:rPr>
        <w:t xml:space="preserve"> </w:t>
      </w:r>
      <w:r w:rsidRPr="00BC1007">
        <w:rPr>
          <w:rFonts w:cstheme="minorHAnsi"/>
          <w:i/>
          <w:iCs/>
        </w:rPr>
        <w:t>and</w:t>
      </w:r>
      <w:r w:rsidRPr="00907CE1">
        <w:rPr>
          <w:rFonts w:cstheme="minorHAnsi"/>
        </w:rPr>
        <w:t xml:space="preserve"> outlined assigned responsibilities for plan execution. (5 points)</w:t>
      </w:r>
      <w:bookmarkEnd w:id="9"/>
      <w:r w:rsidRPr="00907CE1">
        <w:rPr>
          <w:rFonts w:cstheme="minorHAnsi"/>
        </w:rPr>
        <w:br/>
      </w:r>
    </w:p>
    <w:p w14:paraId="70C2D3C1" w14:textId="77777777" w:rsidR="00CB38AC" w:rsidRPr="007223A0" w:rsidRDefault="00CB38AC" w:rsidP="00CB38AC">
      <w:pPr>
        <w:rPr>
          <w:rFonts w:cstheme="minorHAnsi"/>
          <w:b/>
          <w:bCs/>
          <w:sz w:val="28"/>
          <w:szCs w:val="28"/>
          <w:u w:val="single"/>
        </w:rPr>
      </w:pPr>
      <w:r w:rsidRPr="00907CE1">
        <w:rPr>
          <w:rFonts w:cstheme="minorHAnsi"/>
          <w:b/>
          <w:bCs/>
        </w:rPr>
        <w:tab/>
      </w:r>
      <w:bookmarkStart w:id="11" w:name="_Hlk26097035"/>
      <w:r w:rsidRPr="007223A0">
        <w:rPr>
          <w:rFonts w:cstheme="minorHAnsi"/>
          <w:b/>
          <w:bCs/>
          <w:sz w:val="28"/>
          <w:szCs w:val="28"/>
          <w:u w:val="single"/>
        </w:rPr>
        <w:t>EFFECTIVENESS OF PLAN MESSAGING (5 points)</w:t>
      </w:r>
    </w:p>
    <w:p w14:paraId="7D428095" w14:textId="63C58AC4" w:rsidR="00CB38AC" w:rsidRPr="00907CE1" w:rsidRDefault="00CB38AC" w:rsidP="00CB38AC">
      <w:pPr>
        <w:ind w:left="2160" w:hanging="1440"/>
        <w:rPr>
          <w:rFonts w:cstheme="minorHAnsi"/>
        </w:rPr>
      </w:pPr>
      <w:r w:rsidRPr="00907CE1">
        <w:rPr>
          <w:rFonts w:cstheme="minorHAnsi"/>
          <w:b/>
          <w:bCs/>
        </w:rPr>
        <w:t xml:space="preserve">Poor </w:t>
      </w:r>
      <w:r w:rsidRPr="00907CE1">
        <w:rPr>
          <w:rFonts w:cstheme="minorHAnsi"/>
          <w:b/>
          <w:bCs/>
        </w:rPr>
        <w:tab/>
      </w:r>
      <w:r w:rsidRPr="00907CE1">
        <w:rPr>
          <w:rFonts w:cstheme="minorHAnsi"/>
        </w:rPr>
        <w:t>No communication message(s) was provided for the targeted audience(s)</w:t>
      </w:r>
      <w:r>
        <w:rPr>
          <w:rFonts w:cstheme="minorHAnsi"/>
        </w:rPr>
        <w:t xml:space="preserve">. </w:t>
      </w:r>
      <w:r w:rsidRPr="00907CE1">
        <w:rPr>
          <w:rFonts w:cstheme="minorHAnsi"/>
        </w:rPr>
        <w:t>(0 points)</w:t>
      </w:r>
    </w:p>
    <w:p w14:paraId="7B4BBC80" w14:textId="77777777" w:rsidR="00CB38AC" w:rsidRPr="00907CE1" w:rsidRDefault="00CB38AC" w:rsidP="00CB38AC">
      <w:pPr>
        <w:ind w:left="2160" w:hanging="1440"/>
        <w:rPr>
          <w:rFonts w:cstheme="minorHAnsi"/>
        </w:rPr>
      </w:pPr>
      <w:r w:rsidRPr="00907CE1">
        <w:rPr>
          <w:rFonts w:cstheme="minorHAnsi"/>
          <w:b/>
          <w:bCs/>
        </w:rPr>
        <w:t>Fair</w:t>
      </w:r>
      <w:r w:rsidRPr="00907CE1">
        <w:rPr>
          <w:rFonts w:cstheme="minorHAnsi"/>
          <w:b/>
          <w:bCs/>
        </w:rPr>
        <w:tab/>
      </w:r>
      <w:r w:rsidRPr="00907CE1">
        <w:rPr>
          <w:rFonts w:cstheme="minorHAnsi"/>
        </w:rPr>
        <w:t xml:space="preserve">Communication message(s) for </w:t>
      </w:r>
      <w:r w:rsidRPr="00490293">
        <w:rPr>
          <w:rFonts w:cstheme="minorHAnsi"/>
          <w:i/>
          <w:iCs/>
        </w:rPr>
        <w:t>some</w:t>
      </w:r>
      <w:r w:rsidRPr="00907CE1">
        <w:rPr>
          <w:rFonts w:cstheme="minorHAnsi"/>
        </w:rPr>
        <w:t xml:space="preserve"> of the identified target audience</w:t>
      </w:r>
      <w:r>
        <w:rPr>
          <w:rFonts w:cstheme="minorHAnsi"/>
        </w:rPr>
        <w:t>(s)</w:t>
      </w:r>
      <w:r w:rsidRPr="00907CE1">
        <w:rPr>
          <w:rFonts w:cstheme="minorHAnsi"/>
        </w:rPr>
        <w:t>, not all, was provided. (2 points)</w:t>
      </w:r>
    </w:p>
    <w:p w14:paraId="238B7BC1" w14:textId="5FB59B07" w:rsidR="00CB38AC" w:rsidRPr="00907CE1" w:rsidRDefault="00CB38AC" w:rsidP="007A20E4">
      <w:pPr>
        <w:ind w:left="2160" w:hanging="1440"/>
        <w:rPr>
          <w:rFonts w:cstheme="minorHAnsi"/>
        </w:rPr>
      </w:pPr>
      <w:r w:rsidRPr="00907CE1">
        <w:rPr>
          <w:rFonts w:cstheme="minorHAnsi"/>
          <w:b/>
          <w:bCs/>
        </w:rPr>
        <w:t>Good</w:t>
      </w:r>
      <w:r w:rsidRPr="00907CE1">
        <w:rPr>
          <w:rFonts w:cstheme="minorHAnsi"/>
        </w:rPr>
        <w:tab/>
        <w:t>Communication message</w:t>
      </w:r>
      <w:r>
        <w:rPr>
          <w:rFonts w:cstheme="minorHAnsi"/>
        </w:rPr>
        <w:t>(</w:t>
      </w:r>
      <w:r w:rsidRPr="00907CE1">
        <w:rPr>
          <w:rFonts w:cstheme="minorHAnsi"/>
        </w:rPr>
        <w:t>s</w:t>
      </w:r>
      <w:r>
        <w:rPr>
          <w:rFonts w:cstheme="minorHAnsi"/>
        </w:rPr>
        <w:t>)</w:t>
      </w:r>
      <w:r w:rsidRPr="00907CE1">
        <w:rPr>
          <w:rFonts w:cstheme="minorHAnsi"/>
        </w:rPr>
        <w:t xml:space="preserve"> for </w:t>
      </w:r>
      <w:r w:rsidRPr="00490293">
        <w:rPr>
          <w:rFonts w:cstheme="minorHAnsi"/>
          <w:i/>
          <w:iCs/>
        </w:rPr>
        <w:t>all</w:t>
      </w:r>
      <w:r w:rsidRPr="00907CE1">
        <w:rPr>
          <w:rFonts w:cstheme="minorHAnsi"/>
        </w:rPr>
        <w:t xml:space="preserve"> identified target audiences w</w:t>
      </w:r>
      <w:r>
        <w:rPr>
          <w:rFonts w:cstheme="minorHAnsi"/>
        </w:rPr>
        <w:t>as</w:t>
      </w:r>
      <w:r w:rsidRPr="00907CE1">
        <w:rPr>
          <w:rFonts w:cstheme="minorHAnsi"/>
        </w:rPr>
        <w:t xml:space="preserve"> </w:t>
      </w:r>
      <w:r w:rsidR="007A20E4">
        <w:rPr>
          <w:rFonts w:cstheme="minorHAnsi"/>
        </w:rPr>
        <w:br/>
      </w:r>
      <w:r w:rsidRPr="00907CE1">
        <w:rPr>
          <w:rFonts w:cstheme="minorHAnsi"/>
        </w:rPr>
        <w:t>provided. (3 points)</w:t>
      </w:r>
    </w:p>
    <w:p w14:paraId="39175B54" w14:textId="54373F55" w:rsidR="00CB38AC" w:rsidRPr="00907CE1" w:rsidRDefault="00CB38AC" w:rsidP="006B0571">
      <w:pPr>
        <w:ind w:left="2160" w:hanging="1440"/>
        <w:rPr>
          <w:rFonts w:cstheme="minorHAnsi"/>
        </w:rPr>
      </w:pPr>
      <w:r w:rsidRPr="00907CE1">
        <w:rPr>
          <w:rFonts w:cstheme="minorHAnsi"/>
          <w:b/>
          <w:bCs/>
        </w:rPr>
        <w:t>Very Good</w:t>
      </w:r>
      <w:r w:rsidRPr="00907CE1">
        <w:rPr>
          <w:rFonts w:cstheme="minorHAnsi"/>
          <w:b/>
          <w:bCs/>
        </w:rPr>
        <w:tab/>
      </w:r>
      <w:r w:rsidRPr="00907CE1">
        <w:rPr>
          <w:rFonts w:cstheme="minorHAnsi"/>
        </w:rPr>
        <w:t>Communication message</w:t>
      </w:r>
      <w:r>
        <w:rPr>
          <w:rFonts w:cstheme="minorHAnsi"/>
        </w:rPr>
        <w:t>(</w:t>
      </w:r>
      <w:r w:rsidRPr="00907CE1">
        <w:rPr>
          <w:rFonts w:cstheme="minorHAnsi"/>
        </w:rPr>
        <w:t>s</w:t>
      </w:r>
      <w:r>
        <w:rPr>
          <w:rFonts w:cstheme="minorHAnsi"/>
        </w:rPr>
        <w:t>)</w:t>
      </w:r>
      <w:r w:rsidRPr="00907CE1">
        <w:rPr>
          <w:rFonts w:cstheme="minorHAnsi"/>
        </w:rPr>
        <w:t xml:space="preserve"> for </w:t>
      </w:r>
      <w:r w:rsidRPr="001F2279">
        <w:rPr>
          <w:rFonts w:cstheme="minorHAnsi"/>
          <w:i/>
          <w:iCs/>
        </w:rPr>
        <w:t>all</w:t>
      </w:r>
      <w:r w:rsidRPr="00907CE1">
        <w:rPr>
          <w:rFonts w:cstheme="minorHAnsi"/>
        </w:rPr>
        <w:t xml:space="preserve"> identified target audiences w</w:t>
      </w:r>
      <w:r>
        <w:rPr>
          <w:rFonts w:cstheme="minorHAnsi"/>
        </w:rPr>
        <w:t>as</w:t>
      </w:r>
      <w:r w:rsidRPr="00907CE1">
        <w:rPr>
          <w:rFonts w:cstheme="minorHAnsi"/>
        </w:rPr>
        <w:t xml:space="preserve"> </w:t>
      </w:r>
      <w:r w:rsidR="007A20E4">
        <w:rPr>
          <w:rFonts w:cstheme="minorHAnsi"/>
        </w:rPr>
        <w:br/>
      </w:r>
      <w:r w:rsidRPr="00907CE1">
        <w:rPr>
          <w:rFonts w:cstheme="minorHAnsi"/>
        </w:rPr>
        <w:t>provided, and the entry demonstrated that the message</w:t>
      </w:r>
      <w:r>
        <w:rPr>
          <w:rFonts w:cstheme="minorHAnsi"/>
        </w:rPr>
        <w:t>(</w:t>
      </w:r>
      <w:r w:rsidRPr="00907CE1">
        <w:rPr>
          <w:rFonts w:cstheme="minorHAnsi"/>
        </w:rPr>
        <w:t>s</w:t>
      </w:r>
      <w:r>
        <w:rPr>
          <w:rFonts w:cstheme="minorHAnsi"/>
        </w:rPr>
        <w:t>)</w:t>
      </w:r>
      <w:r w:rsidRPr="00907CE1">
        <w:rPr>
          <w:rFonts w:cstheme="minorHAnsi"/>
        </w:rPr>
        <w:t xml:space="preserve"> w</w:t>
      </w:r>
      <w:r>
        <w:rPr>
          <w:rFonts w:cstheme="minorHAnsi"/>
        </w:rPr>
        <w:t>as</w:t>
      </w:r>
      <w:r w:rsidRPr="00907CE1">
        <w:rPr>
          <w:rFonts w:cstheme="minorHAnsi"/>
        </w:rPr>
        <w:t xml:space="preserve"> disseminated via channels used by the target audiences. (4 points)</w:t>
      </w:r>
    </w:p>
    <w:p w14:paraId="5017728B" w14:textId="77777777" w:rsidR="00CB38AC" w:rsidRPr="00907CE1" w:rsidRDefault="00CB38AC" w:rsidP="00CB38AC">
      <w:pPr>
        <w:ind w:left="2160" w:hanging="1440"/>
        <w:rPr>
          <w:rFonts w:cstheme="minorHAnsi"/>
        </w:rPr>
      </w:pPr>
      <w:r w:rsidRPr="00907CE1">
        <w:rPr>
          <w:rFonts w:cstheme="minorHAnsi"/>
          <w:b/>
          <w:bCs/>
        </w:rPr>
        <w:t>Outstanding</w:t>
      </w:r>
      <w:r w:rsidRPr="00907CE1">
        <w:rPr>
          <w:rFonts w:cstheme="minorHAnsi"/>
          <w:b/>
          <w:bCs/>
        </w:rPr>
        <w:tab/>
      </w:r>
      <w:r w:rsidRPr="00907CE1">
        <w:rPr>
          <w:rFonts w:cstheme="minorHAnsi"/>
        </w:rPr>
        <w:t>Communication message</w:t>
      </w:r>
      <w:r>
        <w:rPr>
          <w:rFonts w:cstheme="minorHAnsi"/>
        </w:rPr>
        <w:t>(</w:t>
      </w:r>
      <w:r w:rsidRPr="00907CE1">
        <w:rPr>
          <w:rFonts w:cstheme="minorHAnsi"/>
        </w:rPr>
        <w:t>s</w:t>
      </w:r>
      <w:r>
        <w:rPr>
          <w:rFonts w:cstheme="minorHAnsi"/>
        </w:rPr>
        <w:t>)</w:t>
      </w:r>
      <w:r w:rsidRPr="00907CE1">
        <w:rPr>
          <w:rFonts w:cstheme="minorHAnsi"/>
        </w:rPr>
        <w:t xml:space="preserve"> for </w:t>
      </w:r>
      <w:r w:rsidRPr="00F80F97">
        <w:rPr>
          <w:rFonts w:cstheme="minorHAnsi"/>
          <w:i/>
          <w:iCs/>
        </w:rPr>
        <w:t>all</w:t>
      </w:r>
      <w:r w:rsidRPr="00907CE1">
        <w:rPr>
          <w:rFonts w:cstheme="minorHAnsi"/>
        </w:rPr>
        <w:t xml:space="preserve"> identified target audiences w</w:t>
      </w:r>
      <w:r>
        <w:rPr>
          <w:rFonts w:cstheme="minorHAnsi"/>
        </w:rPr>
        <w:t>as</w:t>
      </w:r>
      <w:r w:rsidRPr="00907CE1">
        <w:rPr>
          <w:rFonts w:cstheme="minorHAnsi"/>
        </w:rPr>
        <w:t xml:space="preserve"> provided, and the entry demonstrated that the message</w:t>
      </w:r>
      <w:r>
        <w:rPr>
          <w:rFonts w:cstheme="minorHAnsi"/>
        </w:rPr>
        <w:t>(</w:t>
      </w:r>
      <w:r w:rsidRPr="00907CE1">
        <w:rPr>
          <w:rFonts w:cstheme="minorHAnsi"/>
        </w:rPr>
        <w:t>s</w:t>
      </w:r>
      <w:r>
        <w:rPr>
          <w:rFonts w:cstheme="minorHAnsi"/>
        </w:rPr>
        <w:t>)</w:t>
      </w:r>
      <w:r w:rsidRPr="00907CE1">
        <w:rPr>
          <w:rFonts w:cstheme="minorHAnsi"/>
        </w:rPr>
        <w:t xml:space="preserve"> w</w:t>
      </w:r>
      <w:r>
        <w:rPr>
          <w:rFonts w:cstheme="minorHAnsi"/>
        </w:rPr>
        <w:t>as</w:t>
      </w:r>
      <w:r w:rsidRPr="00907CE1">
        <w:rPr>
          <w:rFonts w:cstheme="minorHAnsi"/>
        </w:rPr>
        <w:t xml:space="preserve"> disseminated via channels used by the target audiences </w:t>
      </w:r>
      <w:r w:rsidRPr="0059061D">
        <w:rPr>
          <w:rFonts w:cstheme="minorHAnsi"/>
          <w:i/>
          <w:iCs/>
        </w:rPr>
        <w:t>and</w:t>
      </w:r>
      <w:r w:rsidRPr="00907CE1">
        <w:rPr>
          <w:rFonts w:cstheme="minorHAnsi"/>
        </w:rPr>
        <w:t xml:space="preserve"> that the message</w:t>
      </w:r>
      <w:r>
        <w:rPr>
          <w:rFonts w:cstheme="minorHAnsi"/>
        </w:rPr>
        <w:t>(</w:t>
      </w:r>
      <w:r w:rsidRPr="00907CE1">
        <w:rPr>
          <w:rFonts w:cstheme="minorHAnsi"/>
        </w:rPr>
        <w:t>s</w:t>
      </w:r>
      <w:r>
        <w:rPr>
          <w:rFonts w:cstheme="minorHAnsi"/>
        </w:rPr>
        <w:t>)</w:t>
      </w:r>
      <w:r w:rsidRPr="00907CE1">
        <w:rPr>
          <w:rFonts w:cstheme="minorHAnsi"/>
        </w:rPr>
        <w:t xml:space="preserve"> motivated the target audience</w:t>
      </w:r>
      <w:r>
        <w:rPr>
          <w:rFonts w:cstheme="minorHAnsi"/>
        </w:rPr>
        <w:t>(s)</w:t>
      </w:r>
      <w:r w:rsidRPr="00907CE1">
        <w:rPr>
          <w:rFonts w:cstheme="minorHAnsi"/>
        </w:rPr>
        <w:t xml:space="preserve"> to act/respond to the message</w:t>
      </w:r>
      <w:r>
        <w:rPr>
          <w:rFonts w:cstheme="minorHAnsi"/>
        </w:rPr>
        <w:t>(s)</w:t>
      </w:r>
      <w:r w:rsidRPr="00907CE1">
        <w:rPr>
          <w:rFonts w:cstheme="minorHAnsi"/>
        </w:rPr>
        <w:t>. (5 points)</w:t>
      </w:r>
    </w:p>
    <w:p w14:paraId="2E920DD9" w14:textId="77777777" w:rsidR="00CB38AC" w:rsidRPr="00907CE1" w:rsidRDefault="00CB38AC" w:rsidP="00CB38AC">
      <w:pPr>
        <w:spacing w:after="160" w:line="259" w:lineRule="auto"/>
        <w:rPr>
          <w:rFonts w:cstheme="minorHAnsi"/>
        </w:rPr>
      </w:pPr>
      <w:r w:rsidRPr="00907CE1">
        <w:rPr>
          <w:rFonts w:cstheme="minorHAnsi"/>
        </w:rPr>
        <w:br w:type="page"/>
      </w:r>
    </w:p>
    <w:bookmarkEnd w:id="11"/>
    <w:p w14:paraId="3429FF05" w14:textId="77777777" w:rsidR="00CB38AC" w:rsidRPr="007223A0" w:rsidRDefault="00CB38AC" w:rsidP="00CB38AC">
      <w:pPr>
        <w:ind w:firstLine="720"/>
        <w:rPr>
          <w:rFonts w:cstheme="minorHAnsi"/>
          <w:b/>
          <w:bCs/>
          <w:sz w:val="28"/>
          <w:szCs w:val="28"/>
          <w:u w:val="single"/>
        </w:rPr>
      </w:pPr>
      <w:r w:rsidRPr="007223A0">
        <w:rPr>
          <w:rFonts w:cstheme="minorHAnsi"/>
          <w:b/>
          <w:bCs/>
          <w:sz w:val="28"/>
          <w:szCs w:val="28"/>
          <w:u w:val="single"/>
        </w:rPr>
        <w:lastRenderedPageBreak/>
        <w:t>PROGRAM/PLAN CREATIVITY (5 points)</w:t>
      </w:r>
    </w:p>
    <w:p w14:paraId="4A293DB4" w14:textId="77777777" w:rsidR="00CB38AC" w:rsidRPr="00AE1CE4" w:rsidRDefault="00CB38AC" w:rsidP="00CB38AC">
      <w:pPr>
        <w:ind w:left="720"/>
        <w:rPr>
          <w:rFonts w:cstheme="minorHAnsi"/>
          <w:i/>
          <w:iCs/>
        </w:rPr>
      </w:pPr>
      <w:r w:rsidRPr="00AE1CE4">
        <w:rPr>
          <w:rFonts w:cstheme="minorHAnsi"/>
          <w:i/>
          <w:iCs/>
        </w:rPr>
        <w:t>Demonstration of creativity in public relations may include, but is not limited to, the following:</w:t>
      </w:r>
    </w:p>
    <w:p w14:paraId="2B3108E5" w14:textId="77777777" w:rsidR="00CB38AC" w:rsidRPr="00907CE1" w:rsidRDefault="00CB38AC" w:rsidP="00CB38AC">
      <w:pPr>
        <w:pStyle w:val="ListParagraph"/>
        <w:numPr>
          <w:ilvl w:val="0"/>
          <w:numId w:val="19"/>
        </w:numPr>
        <w:rPr>
          <w:rFonts w:cstheme="minorHAnsi"/>
        </w:rPr>
      </w:pPr>
      <w:r w:rsidRPr="00907CE1">
        <w:rPr>
          <w:rFonts w:cstheme="minorHAnsi"/>
        </w:rPr>
        <w:t>Program/project messaging is original and adaptive, new and functional</w:t>
      </w:r>
    </w:p>
    <w:p w14:paraId="132EFF41" w14:textId="77777777" w:rsidR="00CB38AC" w:rsidRPr="00907CE1" w:rsidRDefault="00CB38AC" w:rsidP="00CB38AC">
      <w:pPr>
        <w:pStyle w:val="ListParagraph"/>
        <w:numPr>
          <w:ilvl w:val="0"/>
          <w:numId w:val="19"/>
        </w:numPr>
        <w:rPr>
          <w:rFonts w:cstheme="minorHAnsi"/>
        </w:rPr>
      </w:pPr>
      <w:r w:rsidRPr="00907CE1">
        <w:rPr>
          <w:rFonts w:cstheme="minorHAnsi"/>
        </w:rPr>
        <w:t>Demonstration of originality and effectiveness</w:t>
      </w:r>
    </w:p>
    <w:p w14:paraId="0D030DB9" w14:textId="77777777" w:rsidR="00CB38AC" w:rsidRPr="00907CE1" w:rsidRDefault="00CB38AC" w:rsidP="00CB38AC">
      <w:pPr>
        <w:pStyle w:val="ListParagraph"/>
        <w:numPr>
          <w:ilvl w:val="0"/>
          <w:numId w:val="19"/>
        </w:numPr>
        <w:rPr>
          <w:rFonts w:cstheme="minorHAnsi"/>
        </w:rPr>
      </w:pPr>
      <w:r w:rsidRPr="00907CE1">
        <w:rPr>
          <w:rFonts w:cstheme="minorHAnsi"/>
        </w:rPr>
        <w:t>Innovative ways of sending messages whose content is unconventional yet adaptable</w:t>
      </w:r>
    </w:p>
    <w:p w14:paraId="49323305" w14:textId="77777777" w:rsidR="00CB38AC" w:rsidRPr="00907CE1" w:rsidRDefault="00CB38AC" w:rsidP="00CB38AC">
      <w:pPr>
        <w:pStyle w:val="ListParagraph"/>
        <w:numPr>
          <w:ilvl w:val="0"/>
          <w:numId w:val="19"/>
        </w:numPr>
        <w:rPr>
          <w:rFonts w:cstheme="minorHAnsi"/>
        </w:rPr>
      </w:pPr>
      <w:r w:rsidRPr="00907CE1">
        <w:rPr>
          <w:rFonts w:cstheme="minorHAnsi"/>
        </w:rPr>
        <w:t>Sensitivity to problems (recognizing that several problems exist where it may appear to some that only one problem exits)</w:t>
      </w:r>
    </w:p>
    <w:p w14:paraId="25DC253A" w14:textId="77777777" w:rsidR="00CB38AC" w:rsidRPr="00907CE1" w:rsidRDefault="00CB38AC" w:rsidP="00CB38AC">
      <w:pPr>
        <w:pStyle w:val="ListParagraph"/>
        <w:numPr>
          <w:ilvl w:val="0"/>
          <w:numId w:val="19"/>
        </w:numPr>
        <w:rPr>
          <w:rFonts w:cstheme="minorHAnsi"/>
        </w:rPr>
      </w:pPr>
      <w:r w:rsidRPr="00907CE1">
        <w:rPr>
          <w:rFonts w:cstheme="minorHAnsi"/>
        </w:rPr>
        <w:t>Succeeded in earning trust, adding value, changing the attitude, behavior and/or beliefs of the company’s/organization’s publics</w:t>
      </w:r>
    </w:p>
    <w:p w14:paraId="098CF6D1" w14:textId="77777777" w:rsidR="00CB38AC" w:rsidRPr="00907CE1" w:rsidRDefault="00CB38AC" w:rsidP="00CB38AC">
      <w:pPr>
        <w:pStyle w:val="ListParagraph"/>
        <w:numPr>
          <w:ilvl w:val="0"/>
          <w:numId w:val="19"/>
        </w:numPr>
        <w:rPr>
          <w:rFonts w:cstheme="minorHAnsi"/>
        </w:rPr>
      </w:pPr>
      <w:r w:rsidRPr="00907CE1">
        <w:rPr>
          <w:rFonts w:cstheme="minorHAnsi"/>
        </w:rPr>
        <w:t>Use of visual storytelling vehicles</w:t>
      </w:r>
    </w:p>
    <w:p w14:paraId="7FE5741B" w14:textId="77777777" w:rsidR="00CB38AC" w:rsidRPr="00907CE1" w:rsidRDefault="00CB38AC" w:rsidP="00CB38AC">
      <w:pPr>
        <w:pStyle w:val="ListParagraph"/>
        <w:numPr>
          <w:ilvl w:val="0"/>
          <w:numId w:val="19"/>
        </w:numPr>
        <w:rPr>
          <w:rFonts w:cstheme="minorHAnsi"/>
        </w:rPr>
      </w:pPr>
      <w:r w:rsidRPr="00907CE1">
        <w:rPr>
          <w:rFonts w:cstheme="minorHAnsi"/>
        </w:rPr>
        <w:t>Use of unexpected and unconventional strategies, tactics and/or tools</w:t>
      </w:r>
    </w:p>
    <w:p w14:paraId="20A43B41" w14:textId="77777777" w:rsidR="00CB38AC" w:rsidRPr="00907CE1" w:rsidRDefault="00CB38AC" w:rsidP="00CB38AC">
      <w:pPr>
        <w:pStyle w:val="ListParagraph"/>
        <w:numPr>
          <w:ilvl w:val="0"/>
          <w:numId w:val="19"/>
        </w:numPr>
        <w:rPr>
          <w:rFonts w:cstheme="minorHAnsi"/>
        </w:rPr>
      </w:pPr>
      <w:r w:rsidRPr="00907CE1">
        <w:rPr>
          <w:rFonts w:cstheme="minorHAnsi"/>
        </w:rPr>
        <w:t>Making everyday life more meaningful, simple, joyful and/or easier</w:t>
      </w:r>
    </w:p>
    <w:p w14:paraId="5781E170" w14:textId="77777777" w:rsidR="00CB38AC" w:rsidRPr="00907CE1" w:rsidRDefault="00CB38AC" w:rsidP="00CB38AC">
      <w:pPr>
        <w:pStyle w:val="ListParagraph"/>
        <w:numPr>
          <w:ilvl w:val="0"/>
          <w:numId w:val="19"/>
        </w:numPr>
        <w:rPr>
          <w:rFonts w:cstheme="minorHAnsi"/>
        </w:rPr>
      </w:pPr>
      <w:r w:rsidRPr="00907CE1">
        <w:rPr>
          <w:rFonts w:cstheme="minorHAnsi"/>
        </w:rPr>
        <w:t>Conceptual blending – a campaign that aims to create a new space where the target group is very much aware of the fact that the campaign is for the good of the company/organization, but still aims to create a difference for the target group as well.</w:t>
      </w:r>
    </w:p>
    <w:p w14:paraId="2CB261B3" w14:textId="77777777" w:rsidR="00CB38AC" w:rsidRPr="00907CE1" w:rsidRDefault="00CB38AC" w:rsidP="00CB38AC">
      <w:pPr>
        <w:pStyle w:val="ListParagraph"/>
        <w:ind w:left="1440"/>
        <w:rPr>
          <w:rFonts w:cstheme="minorHAnsi"/>
        </w:rPr>
      </w:pPr>
    </w:p>
    <w:p w14:paraId="525AEBF7" w14:textId="77777777" w:rsidR="00CB38AC" w:rsidRDefault="00CB38AC" w:rsidP="00CB38AC">
      <w:pPr>
        <w:spacing w:before="200"/>
        <w:ind w:left="720"/>
        <w:rPr>
          <w:rFonts w:cstheme="minorHAnsi"/>
        </w:rPr>
      </w:pPr>
      <w:r w:rsidRPr="00907CE1">
        <w:rPr>
          <w:rFonts w:cstheme="minorHAnsi"/>
          <w:b/>
          <w:bCs/>
        </w:rPr>
        <w:t>Did the project demonstrate creativity?</w:t>
      </w:r>
    </w:p>
    <w:p w14:paraId="051B37B4" w14:textId="77777777" w:rsidR="00CB38AC" w:rsidRDefault="00CB38AC" w:rsidP="00CB38AC">
      <w:pPr>
        <w:spacing w:before="200"/>
        <w:ind w:left="720"/>
        <w:rPr>
          <w:rFonts w:cstheme="minorHAnsi"/>
        </w:rPr>
      </w:pPr>
      <w:r w:rsidRPr="00907CE1">
        <w:rPr>
          <w:rFonts w:cstheme="minorHAnsi"/>
        </w:rPr>
        <w:t>No. (0 points)</w:t>
      </w:r>
    </w:p>
    <w:p w14:paraId="0034A71F" w14:textId="77777777" w:rsidR="00CB38AC" w:rsidRDefault="00CB38AC" w:rsidP="00CB38AC">
      <w:pPr>
        <w:spacing w:before="200"/>
        <w:ind w:left="720"/>
        <w:rPr>
          <w:rFonts w:cstheme="minorHAnsi"/>
        </w:rPr>
      </w:pPr>
      <w:r w:rsidRPr="00907CE1">
        <w:rPr>
          <w:rFonts w:cstheme="minorHAnsi"/>
        </w:rPr>
        <w:t>Yes, there was demonstration of some level of creativity. (2 points).</w:t>
      </w:r>
    </w:p>
    <w:p w14:paraId="7EFC029C" w14:textId="77777777" w:rsidR="00CB38AC" w:rsidRDefault="00CB38AC" w:rsidP="00CB38AC">
      <w:pPr>
        <w:spacing w:before="200"/>
        <w:ind w:left="720"/>
        <w:rPr>
          <w:rFonts w:cstheme="minorHAnsi"/>
        </w:rPr>
      </w:pPr>
      <w:r w:rsidRPr="00907CE1">
        <w:rPr>
          <w:rFonts w:cstheme="minorHAnsi"/>
        </w:rPr>
        <w:t>Yes, I was impressed with the demonstrated level of creativity. (3 points).</w:t>
      </w:r>
    </w:p>
    <w:p w14:paraId="24FD1D46" w14:textId="77777777" w:rsidR="00CB38AC" w:rsidRPr="00907CE1" w:rsidRDefault="00CB38AC" w:rsidP="00CB38AC">
      <w:pPr>
        <w:spacing w:before="200"/>
        <w:ind w:left="720"/>
        <w:rPr>
          <w:rFonts w:cstheme="minorHAnsi"/>
        </w:rPr>
      </w:pPr>
      <w:r w:rsidRPr="00907CE1">
        <w:rPr>
          <w:rFonts w:cstheme="minorHAnsi"/>
        </w:rPr>
        <w:t>Yes, I was very impressed with the demonstrated level of creativity (5 points).</w:t>
      </w:r>
    </w:p>
    <w:p w14:paraId="1D58DF5F" w14:textId="77777777" w:rsidR="00CB38AC" w:rsidRPr="00907CE1" w:rsidRDefault="00CB38AC" w:rsidP="00CB38AC">
      <w:pPr>
        <w:ind w:left="720"/>
        <w:rPr>
          <w:rFonts w:cstheme="minorHAnsi"/>
        </w:rPr>
      </w:pPr>
      <w:r w:rsidRPr="00907CE1">
        <w:rPr>
          <w:rFonts w:cstheme="minorHAnsi"/>
          <w:noProof/>
        </w:rPr>
        <mc:AlternateContent>
          <mc:Choice Requires="wps">
            <w:drawing>
              <wp:anchor distT="0" distB="0" distL="114300" distR="114300" simplePos="0" relativeHeight="251676160" behindDoc="1" locked="0" layoutInCell="1" allowOverlap="1" wp14:anchorId="0642303B" wp14:editId="3F8E6233">
                <wp:simplePos x="0" y="0"/>
                <wp:positionH relativeFrom="margin">
                  <wp:posOffset>361950</wp:posOffset>
                </wp:positionH>
                <wp:positionV relativeFrom="paragraph">
                  <wp:posOffset>217171</wp:posOffset>
                </wp:positionV>
                <wp:extent cx="5730240" cy="952500"/>
                <wp:effectExtent l="0" t="0" r="22860" b="19050"/>
                <wp:wrapNone/>
                <wp:docPr id="53" name="Rectangle 53"/>
                <wp:cNvGraphicFramePr/>
                <a:graphic xmlns:a="http://schemas.openxmlformats.org/drawingml/2006/main">
                  <a:graphicData uri="http://schemas.microsoft.com/office/word/2010/wordprocessingShape">
                    <wps:wsp>
                      <wps:cNvSpPr/>
                      <wps:spPr>
                        <a:xfrm>
                          <a:off x="0" y="0"/>
                          <a:ext cx="5730240" cy="952500"/>
                        </a:xfrm>
                        <a:prstGeom prst="rect">
                          <a:avLst/>
                        </a:prstGeom>
                        <a:solidFill>
                          <a:schemeClr val="bg1">
                            <a:lumMod val="50000"/>
                            <a:alpha val="14902"/>
                          </a:schemeClr>
                        </a:solidFill>
                        <a:ln w="12700" cap="flat" cmpd="sng" algn="ctr">
                          <a:solidFill>
                            <a:srgbClr val="77777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FC928" id="Rectangle 53" o:spid="_x0000_s1026" style="position:absolute;margin-left:28.5pt;margin-top:17.1pt;width:451.2pt;height: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" fillcolor="#7f7f7f [1612]" strokecolor="#777" strokeweight="1pt">
                <v:fill opacity="9766f"/>
                <w10:wrap anchorx="margin"/>
              </v:rect>
            </w:pict>
          </mc:Fallback>
        </mc:AlternateContent>
      </w:r>
    </w:p>
    <w:p w14:paraId="757E0A4A" w14:textId="2B515D10" w:rsidR="00CB38AC" w:rsidRPr="00907CE1" w:rsidRDefault="00CB38AC" w:rsidP="00CB38AC">
      <w:pPr>
        <w:ind w:left="720"/>
        <w:rPr>
          <w:rFonts w:cstheme="minorHAnsi"/>
        </w:rPr>
      </w:pPr>
      <w:r w:rsidRPr="00907CE1">
        <w:rPr>
          <w:rFonts w:cstheme="minorHAnsi"/>
          <w:i/>
          <w:iCs/>
        </w:rPr>
        <w:t>Note: Creativity is still a vague concept for the public relations field. However, findings show that creative campaigns send messages that are original and adaptive, new and functional and potentially useful. The list above attempts to identify some, but not all, of the characteristics that help to define creativity in the public relations profession.</w:t>
      </w:r>
    </w:p>
    <w:p w14:paraId="7F5D9D5C" w14:textId="77777777" w:rsidR="00CB38AC" w:rsidRPr="00907CE1" w:rsidRDefault="00CB38AC" w:rsidP="00CB38AC">
      <w:pPr>
        <w:spacing w:after="160" w:line="259" w:lineRule="auto"/>
        <w:rPr>
          <w:rFonts w:cstheme="minorHAnsi"/>
          <w:b/>
          <w:bCs/>
        </w:rPr>
      </w:pPr>
      <w:r w:rsidRPr="00907CE1">
        <w:rPr>
          <w:rFonts w:cstheme="minorHAnsi"/>
          <w:b/>
          <w:bCs/>
        </w:rPr>
        <w:br w:type="page"/>
      </w:r>
    </w:p>
    <w:p w14:paraId="456AC297" w14:textId="77777777" w:rsidR="00CB38AC" w:rsidRPr="00907CE1" w:rsidRDefault="00CB38AC" w:rsidP="00CB38AC">
      <w:pPr>
        <w:spacing w:line="240" w:lineRule="auto"/>
        <w:rPr>
          <w:rFonts w:cstheme="minorHAnsi"/>
        </w:rPr>
      </w:pPr>
      <w:r w:rsidRPr="0076172F">
        <w:rPr>
          <w:rFonts w:cstheme="minorHAnsi"/>
          <w:b/>
          <w:bCs/>
          <w:sz w:val="32"/>
          <w:szCs w:val="32"/>
        </w:rPr>
        <w:lastRenderedPageBreak/>
        <w:t>Evaluation Section (10 P</w:t>
      </w:r>
      <w:r>
        <w:rPr>
          <w:rFonts w:cstheme="minorHAnsi"/>
          <w:b/>
          <w:bCs/>
          <w:sz w:val="32"/>
          <w:szCs w:val="32"/>
        </w:rPr>
        <w:t>oints</w:t>
      </w:r>
      <w:r w:rsidRPr="0076172F">
        <w:rPr>
          <w:rFonts w:cstheme="minorHAnsi"/>
          <w:b/>
          <w:bCs/>
          <w:sz w:val="32"/>
          <w:szCs w:val="32"/>
        </w:rPr>
        <w:t>)</w:t>
      </w:r>
      <w:r w:rsidRPr="0076172F">
        <w:rPr>
          <w:rFonts w:cstheme="minorHAnsi"/>
          <w:b/>
          <w:bCs/>
          <w:sz w:val="32"/>
          <w:szCs w:val="32"/>
        </w:rPr>
        <w:br/>
      </w:r>
      <w:r w:rsidRPr="00907CE1">
        <w:rPr>
          <w:rFonts w:cstheme="minorHAnsi"/>
        </w:rPr>
        <w:t>The evaluation section determines if the program/project met the stated goals and objectives and the extent to which the planned results or outcomes were accomplished. This section is meant to answer the question “How well did the entrant do?”</w:t>
      </w:r>
    </w:p>
    <w:p w14:paraId="2BB7F18D" w14:textId="77777777" w:rsidR="00CB38AC" w:rsidRPr="00472282" w:rsidRDefault="00CB38AC" w:rsidP="00CB38AC">
      <w:pPr>
        <w:rPr>
          <w:rFonts w:cstheme="minorHAnsi"/>
          <w:b/>
          <w:bCs/>
          <w:sz w:val="28"/>
          <w:szCs w:val="28"/>
          <w:u w:val="single"/>
        </w:rPr>
      </w:pPr>
      <w:r w:rsidRPr="00907CE1">
        <w:rPr>
          <w:rFonts w:cstheme="minorHAnsi"/>
          <w:b/>
          <w:bCs/>
        </w:rPr>
        <w:tab/>
      </w:r>
      <w:r w:rsidRPr="00472282">
        <w:rPr>
          <w:rFonts w:cstheme="minorHAnsi"/>
          <w:b/>
          <w:bCs/>
          <w:sz w:val="28"/>
          <w:szCs w:val="28"/>
          <w:u w:val="single"/>
        </w:rPr>
        <w:t>OBJECTIVES MET (5 p</w:t>
      </w:r>
      <w:r>
        <w:rPr>
          <w:rFonts w:cstheme="minorHAnsi"/>
          <w:b/>
          <w:bCs/>
          <w:sz w:val="28"/>
          <w:szCs w:val="28"/>
          <w:u w:val="single"/>
        </w:rPr>
        <w:t>oints</w:t>
      </w:r>
      <w:r w:rsidRPr="00472282">
        <w:rPr>
          <w:rFonts w:cstheme="minorHAnsi"/>
          <w:b/>
          <w:bCs/>
          <w:sz w:val="28"/>
          <w:szCs w:val="28"/>
          <w:u w:val="single"/>
        </w:rPr>
        <w:t>)</w:t>
      </w:r>
    </w:p>
    <w:p w14:paraId="4ABA67C4" w14:textId="77777777" w:rsidR="00CB38AC" w:rsidRPr="00907CE1" w:rsidRDefault="00CB38AC" w:rsidP="00CB38AC">
      <w:pPr>
        <w:rPr>
          <w:rFonts w:cstheme="minorHAnsi"/>
        </w:rPr>
      </w:pPr>
      <w:r w:rsidRPr="00907CE1">
        <w:rPr>
          <w:rFonts w:cstheme="minorHAnsi"/>
          <w:b/>
          <w:bCs/>
        </w:rPr>
        <w:tab/>
        <w:t>Poor</w:t>
      </w:r>
      <w:r w:rsidRPr="00907CE1">
        <w:rPr>
          <w:rFonts w:cstheme="minorHAnsi"/>
          <w:b/>
          <w:bCs/>
        </w:rPr>
        <w:tab/>
      </w:r>
      <w:r w:rsidRPr="00907CE1">
        <w:rPr>
          <w:rFonts w:cstheme="minorHAnsi"/>
          <w:b/>
          <w:bCs/>
        </w:rPr>
        <w:tab/>
      </w:r>
      <w:r w:rsidRPr="00907CE1">
        <w:rPr>
          <w:rFonts w:cstheme="minorHAnsi"/>
        </w:rPr>
        <w:t xml:space="preserve">The entry did </w:t>
      </w:r>
      <w:r w:rsidRPr="0074285B">
        <w:rPr>
          <w:rFonts w:cstheme="minorHAnsi"/>
          <w:i/>
          <w:iCs/>
        </w:rPr>
        <w:t>not</w:t>
      </w:r>
      <w:r w:rsidRPr="00907CE1">
        <w:rPr>
          <w:rFonts w:cstheme="minorHAnsi"/>
        </w:rPr>
        <w:t xml:space="preserve"> meet any of the stated objectives, or no objectives were </w:t>
      </w:r>
      <w:r w:rsidRPr="00907CE1">
        <w:rPr>
          <w:rFonts w:cstheme="minorHAnsi"/>
        </w:rPr>
        <w:tab/>
      </w:r>
      <w:r w:rsidRPr="00907CE1">
        <w:rPr>
          <w:rFonts w:cstheme="minorHAnsi"/>
        </w:rPr>
        <w:tab/>
      </w:r>
      <w:r w:rsidRPr="00907CE1">
        <w:rPr>
          <w:rFonts w:cstheme="minorHAnsi"/>
        </w:rPr>
        <w:tab/>
      </w:r>
      <w:r w:rsidRPr="00907CE1">
        <w:rPr>
          <w:rFonts w:cstheme="minorHAnsi"/>
        </w:rPr>
        <w:tab/>
        <w:t>provided to evaluate against. (0 points)</w:t>
      </w:r>
    </w:p>
    <w:p w14:paraId="6C2BB739" w14:textId="77777777" w:rsidR="00CB38AC" w:rsidRPr="00907CE1" w:rsidRDefault="00CB38AC" w:rsidP="00CB38AC">
      <w:pPr>
        <w:rPr>
          <w:rFonts w:cstheme="minorHAnsi"/>
        </w:rPr>
      </w:pPr>
      <w:r w:rsidRPr="00907CE1">
        <w:rPr>
          <w:rFonts w:cstheme="minorHAnsi"/>
          <w:b/>
          <w:bCs/>
        </w:rPr>
        <w:tab/>
        <w:t>Good</w:t>
      </w:r>
      <w:r w:rsidRPr="00907CE1">
        <w:rPr>
          <w:rFonts w:cstheme="minorHAnsi"/>
          <w:b/>
          <w:bCs/>
        </w:rPr>
        <w:tab/>
      </w:r>
      <w:r w:rsidRPr="00907CE1">
        <w:rPr>
          <w:rFonts w:cstheme="minorHAnsi"/>
          <w:b/>
          <w:bCs/>
        </w:rPr>
        <w:tab/>
      </w:r>
      <w:r w:rsidRPr="00907CE1">
        <w:rPr>
          <w:rFonts w:cstheme="minorHAnsi"/>
        </w:rPr>
        <w:t xml:space="preserve">The entry met </w:t>
      </w:r>
      <w:r w:rsidRPr="0074285B">
        <w:rPr>
          <w:rFonts w:cstheme="minorHAnsi"/>
          <w:i/>
          <w:iCs/>
        </w:rPr>
        <w:t>some</w:t>
      </w:r>
      <w:r w:rsidRPr="00907CE1">
        <w:rPr>
          <w:rFonts w:cstheme="minorHAnsi"/>
        </w:rPr>
        <w:t xml:space="preserve"> of the stated objectives. (3 points)</w:t>
      </w:r>
    </w:p>
    <w:p w14:paraId="6420EA8F" w14:textId="571E104B" w:rsidR="00CB38AC" w:rsidRDefault="00EB76C7" w:rsidP="00CB38AC">
      <w:pPr>
        <w:ind w:left="1440" w:hanging="720"/>
        <w:rPr>
          <w:rFonts w:cstheme="minorHAnsi"/>
        </w:rPr>
      </w:pPr>
      <w:r>
        <w:rPr>
          <w:rFonts w:cstheme="minorHAnsi"/>
          <w:b/>
          <w:bCs/>
        </w:rPr>
        <w:t>Very Good</w:t>
      </w:r>
      <w:r w:rsidR="00CB38AC" w:rsidRPr="00907CE1">
        <w:rPr>
          <w:rFonts w:cstheme="minorHAnsi"/>
          <w:b/>
          <w:bCs/>
        </w:rPr>
        <w:t xml:space="preserve"> </w:t>
      </w:r>
      <w:r w:rsidR="00CB38AC" w:rsidRPr="00907CE1">
        <w:rPr>
          <w:rFonts w:cstheme="minorHAnsi"/>
          <w:b/>
          <w:bCs/>
        </w:rPr>
        <w:tab/>
      </w:r>
      <w:r w:rsidR="00CB38AC" w:rsidRPr="00907CE1">
        <w:rPr>
          <w:rFonts w:cstheme="minorHAnsi"/>
        </w:rPr>
        <w:t xml:space="preserve">The entry met or exceeded </w:t>
      </w:r>
      <w:r w:rsidR="00CB38AC" w:rsidRPr="00E2534C">
        <w:rPr>
          <w:rFonts w:cstheme="minorHAnsi"/>
          <w:i/>
          <w:iCs/>
        </w:rPr>
        <w:t>all</w:t>
      </w:r>
      <w:r w:rsidR="00CB38AC" w:rsidRPr="00907CE1">
        <w:rPr>
          <w:rFonts w:cstheme="minorHAnsi"/>
        </w:rPr>
        <w:t xml:space="preserve"> the stated objectives. (</w:t>
      </w:r>
      <w:r w:rsidR="00554C25">
        <w:rPr>
          <w:rFonts w:cstheme="minorHAnsi"/>
        </w:rPr>
        <w:t>4</w:t>
      </w:r>
      <w:r w:rsidR="00CB38AC" w:rsidRPr="00907CE1">
        <w:rPr>
          <w:rFonts w:cstheme="minorHAnsi"/>
        </w:rPr>
        <w:t xml:space="preserve"> points)</w:t>
      </w:r>
    </w:p>
    <w:p w14:paraId="2C8D9FB1" w14:textId="1F5C4D05" w:rsidR="00EB76C7" w:rsidRPr="00907CE1" w:rsidRDefault="00EB76C7" w:rsidP="00B175F3">
      <w:pPr>
        <w:ind w:left="2160" w:hanging="1440"/>
        <w:rPr>
          <w:rFonts w:cstheme="minorHAnsi"/>
        </w:rPr>
      </w:pPr>
      <w:r w:rsidRPr="00907CE1">
        <w:rPr>
          <w:rFonts w:cstheme="minorHAnsi"/>
          <w:b/>
          <w:bCs/>
        </w:rPr>
        <w:t xml:space="preserve">Outstanding </w:t>
      </w:r>
      <w:r w:rsidRPr="00907CE1">
        <w:rPr>
          <w:rFonts w:cstheme="minorHAnsi"/>
          <w:b/>
          <w:bCs/>
        </w:rPr>
        <w:tab/>
      </w:r>
      <w:r w:rsidRPr="00907CE1">
        <w:rPr>
          <w:rFonts w:cstheme="minorHAnsi"/>
        </w:rPr>
        <w:t xml:space="preserve">The entry met or exceeded </w:t>
      </w:r>
      <w:r w:rsidRPr="00E2534C">
        <w:rPr>
          <w:rFonts w:cstheme="minorHAnsi"/>
          <w:i/>
          <w:iCs/>
        </w:rPr>
        <w:t>all</w:t>
      </w:r>
      <w:r w:rsidRPr="00907CE1">
        <w:rPr>
          <w:rFonts w:cstheme="minorHAnsi"/>
        </w:rPr>
        <w:t xml:space="preserve"> the stated </w:t>
      </w:r>
      <w:proofErr w:type="gramStart"/>
      <w:r w:rsidRPr="00907CE1">
        <w:rPr>
          <w:rFonts w:cstheme="minorHAnsi"/>
        </w:rPr>
        <w:t>objectives</w:t>
      </w:r>
      <w:proofErr w:type="gramEnd"/>
      <w:r w:rsidR="00554C25">
        <w:rPr>
          <w:rFonts w:cstheme="minorHAnsi"/>
        </w:rPr>
        <w:t xml:space="preserve"> </w:t>
      </w:r>
      <w:r w:rsidR="00554C25" w:rsidRPr="00554C25">
        <w:rPr>
          <w:rFonts w:cstheme="minorHAnsi"/>
          <w:i/>
          <w:iCs/>
        </w:rPr>
        <w:t>and</w:t>
      </w:r>
      <w:r w:rsidR="00554C25">
        <w:rPr>
          <w:rFonts w:cstheme="minorHAnsi"/>
        </w:rPr>
        <w:t xml:space="preserve"> the objectives</w:t>
      </w:r>
      <w:r w:rsidR="00B175F3">
        <w:rPr>
          <w:rFonts w:cstheme="minorHAnsi"/>
        </w:rPr>
        <w:t xml:space="preserve"> work to effectively support the states goals</w:t>
      </w:r>
      <w:r w:rsidRPr="00907CE1">
        <w:rPr>
          <w:rFonts w:cstheme="minorHAnsi"/>
        </w:rPr>
        <w:t>. (5 points)</w:t>
      </w:r>
    </w:p>
    <w:p w14:paraId="68DACA3E" w14:textId="77777777" w:rsidR="00EB76C7" w:rsidRPr="00907CE1" w:rsidRDefault="00EB76C7" w:rsidP="00CB38AC">
      <w:pPr>
        <w:ind w:left="1440" w:hanging="720"/>
        <w:rPr>
          <w:rFonts w:cstheme="minorHAnsi"/>
        </w:rPr>
      </w:pPr>
    </w:p>
    <w:p w14:paraId="5DD35CAB" w14:textId="77777777" w:rsidR="00CB38AC" w:rsidRPr="00907CE1" w:rsidRDefault="00CB38AC" w:rsidP="00CB38AC">
      <w:pPr>
        <w:rPr>
          <w:rFonts w:cstheme="minorHAnsi"/>
          <w:b/>
          <w:bCs/>
        </w:rPr>
      </w:pPr>
      <w:r w:rsidRPr="00907CE1">
        <w:rPr>
          <w:rFonts w:cstheme="minorHAnsi"/>
          <w:b/>
          <w:bCs/>
        </w:rPr>
        <w:tab/>
      </w:r>
    </w:p>
    <w:p w14:paraId="1096FB78" w14:textId="77777777" w:rsidR="00CB38AC" w:rsidRPr="00472282" w:rsidRDefault="00CB38AC" w:rsidP="00CB38AC">
      <w:pPr>
        <w:rPr>
          <w:rFonts w:cstheme="minorHAnsi"/>
          <w:b/>
          <w:bCs/>
          <w:sz w:val="28"/>
          <w:szCs w:val="28"/>
          <w:u w:val="single"/>
        </w:rPr>
      </w:pPr>
      <w:r w:rsidRPr="00907CE1">
        <w:rPr>
          <w:rFonts w:cstheme="minorHAnsi"/>
          <w:b/>
          <w:bCs/>
        </w:rPr>
        <w:tab/>
      </w:r>
      <w:r w:rsidRPr="00472282">
        <w:rPr>
          <w:rFonts w:cstheme="minorHAnsi"/>
          <w:b/>
          <w:bCs/>
          <w:sz w:val="28"/>
          <w:szCs w:val="28"/>
          <w:u w:val="single"/>
        </w:rPr>
        <w:t>GOALS MET (5 points)</w:t>
      </w:r>
    </w:p>
    <w:p w14:paraId="0B39DAED" w14:textId="77777777" w:rsidR="00CB38AC" w:rsidRPr="00907CE1" w:rsidRDefault="00CB38AC" w:rsidP="00CB38AC">
      <w:pPr>
        <w:rPr>
          <w:rFonts w:cstheme="minorHAnsi"/>
        </w:rPr>
      </w:pPr>
      <w:r w:rsidRPr="00907CE1">
        <w:rPr>
          <w:rFonts w:cstheme="minorHAnsi"/>
          <w:b/>
          <w:bCs/>
        </w:rPr>
        <w:tab/>
        <w:t>Poor</w:t>
      </w:r>
      <w:r w:rsidRPr="00907CE1">
        <w:rPr>
          <w:rFonts w:cstheme="minorHAnsi"/>
          <w:b/>
          <w:bCs/>
        </w:rPr>
        <w:tab/>
      </w:r>
      <w:r w:rsidRPr="00907CE1">
        <w:rPr>
          <w:rFonts w:cstheme="minorHAnsi"/>
          <w:b/>
          <w:bCs/>
        </w:rPr>
        <w:tab/>
      </w:r>
      <w:r w:rsidRPr="00907CE1">
        <w:rPr>
          <w:rFonts w:cstheme="minorHAnsi"/>
        </w:rPr>
        <w:t xml:space="preserve">The entry did </w:t>
      </w:r>
      <w:r w:rsidRPr="00E2534C">
        <w:rPr>
          <w:rFonts w:cstheme="minorHAnsi"/>
          <w:i/>
          <w:iCs/>
        </w:rPr>
        <w:t>not</w:t>
      </w:r>
      <w:r w:rsidRPr="00907CE1">
        <w:rPr>
          <w:rFonts w:cstheme="minorHAnsi"/>
        </w:rPr>
        <w:t xml:space="preserve"> meet any of the stated goals, or goals were not provided </w:t>
      </w:r>
      <w:r w:rsidRPr="00907CE1">
        <w:rPr>
          <w:rFonts w:cstheme="minorHAnsi"/>
        </w:rPr>
        <w:br/>
      </w:r>
      <w:r w:rsidRPr="00907CE1">
        <w:rPr>
          <w:rFonts w:cstheme="minorHAnsi"/>
        </w:rPr>
        <w:tab/>
      </w:r>
      <w:r w:rsidRPr="00907CE1">
        <w:rPr>
          <w:rFonts w:cstheme="minorHAnsi"/>
        </w:rPr>
        <w:tab/>
      </w:r>
      <w:r w:rsidRPr="00907CE1">
        <w:rPr>
          <w:rFonts w:cstheme="minorHAnsi"/>
        </w:rPr>
        <w:tab/>
        <w:t>(0 points)</w:t>
      </w:r>
    </w:p>
    <w:p w14:paraId="45906FA4" w14:textId="563DE999" w:rsidR="00CB38AC" w:rsidRPr="00907CE1" w:rsidRDefault="00CB38AC" w:rsidP="00CB38AC">
      <w:pPr>
        <w:ind w:left="2160" w:hanging="1440"/>
        <w:rPr>
          <w:rFonts w:cstheme="minorHAnsi"/>
          <w:b/>
          <w:bCs/>
        </w:rPr>
      </w:pPr>
      <w:r w:rsidRPr="00907CE1">
        <w:rPr>
          <w:rFonts w:cstheme="minorHAnsi"/>
          <w:b/>
          <w:bCs/>
        </w:rPr>
        <w:t>Good</w:t>
      </w:r>
      <w:r w:rsidRPr="00907CE1">
        <w:rPr>
          <w:rFonts w:cstheme="minorHAnsi"/>
          <w:b/>
          <w:bCs/>
        </w:rPr>
        <w:tab/>
      </w:r>
      <w:r w:rsidRPr="00907CE1">
        <w:rPr>
          <w:rFonts w:cstheme="minorHAnsi"/>
        </w:rPr>
        <w:t xml:space="preserve">The entry demonstrated that inroads were made to meeting the stated goals. (3 points) </w:t>
      </w:r>
    </w:p>
    <w:p w14:paraId="5117D399" w14:textId="77777777" w:rsidR="00CB38AC" w:rsidRPr="00907CE1" w:rsidRDefault="00CB38AC" w:rsidP="00CB38AC">
      <w:pPr>
        <w:rPr>
          <w:rFonts w:cstheme="minorHAnsi"/>
        </w:rPr>
      </w:pPr>
      <w:r w:rsidRPr="00907CE1">
        <w:rPr>
          <w:rFonts w:cstheme="minorHAnsi"/>
          <w:b/>
          <w:bCs/>
        </w:rPr>
        <w:tab/>
        <w:t xml:space="preserve">Outstanding </w:t>
      </w:r>
      <w:r w:rsidRPr="00907CE1">
        <w:rPr>
          <w:rFonts w:cstheme="minorHAnsi"/>
          <w:b/>
          <w:bCs/>
        </w:rPr>
        <w:tab/>
      </w:r>
      <w:r w:rsidRPr="00907CE1">
        <w:rPr>
          <w:rFonts w:cstheme="minorHAnsi"/>
        </w:rPr>
        <w:t xml:space="preserve">The entry met </w:t>
      </w:r>
      <w:r w:rsidRPr="00694389">
        <w:rPr>
          <w:rFonts w:cstheme="minorHAnsi"/>
          <w:i/>
          <w:iCs/>
        </w:rPr>
        <w:t>all</w:t>
      </w:r>
      <w:r w:rsidRPr="00907CE1">
        <w:rPr>
          <w:rFonts w:cstheme="minorHAnsi"/>
        </w:rPr>
        <w:t xml:space="preserve"> the stated goals. (5 points)</w:t>
      </w:r>
    </w:p>
    <w:p w14:paraId="1A1D7970" w14:textId="77777777" w:rsidR="00CB38AC" w:rsidRPr="00907CE1" w:rsidRDefault="00CB38AC" w:rsidP="00CB38AC">
      <w:pPr>
        <w:jc w:val="right"/>
        <w:rPr>
          <w:rFonts w:cstheme="minorHAnsi"/>
        </w:rPr>
      </w:pPr>
    </w:p>
    <w:p w14:paraId="77C883E4" w14:textId="77777777" w:rsidR="00CB38AC" w:rsidRDefault="00CB38AC" w:rsidP="00CB38AC">
      <w:pPr>
        <w:spacing w:after="160" w:line="259" w:lineRule="auto"/>
        <w:rPr>
          <w:rFonts w:cstheme="minorHAnsi"/>
          <w:b/>
          <w:bCs/>
          <w:sz w:val="32"/>
          <w:szCs w:val="32"/>
        </w:rPr>
      </w:pPr>
      <w:r>
        <w:rPr>
          <w:rFonts w:cstheme="minorHAnsi"/>
          <w:b/>
          <w:bCs/>
          <w:sz w:val="32"/>
          <w:szCs w:val="32"/>
        </w:rPr>
        <w:br w:type="page"/>
      </w:r>
    </w:p>
    <w:p w14:paraId="6278C999" w14:textId="48B40648" w:rsidR="00CB38AC" w:rsidRPr="00AC6DF1" w:rsidRDefault="00CB38AC" w:rsidP="00CB38AC">
      <w:pPr>
        <w:spacing w:line="240" w:lineRule="auto"/>
        <w:rPr>
          <w:rFonts w:cstheme="minorHAnsi"/>
        </w:rPr>
      </w:pPr>
      <w:r w:rsidRPr="00501624">
        <w:rPr>
          <w:rFonts w:cstheme="minorHAnsi"/>
          <w:b/>
          <w:bCs/>
          <w:sz w:val="32"/>
          <w:szCs w:val="32"/>
        </w:rPr>
        <w:lastRenderedPageBreak/>
        <w:t>Budget Section (1</w:t>
      </w:r>
      <w:r w:rsidR="00CB1654">
        <w:rPr>
          <w:rFonts w:cstheme="minorHAnsi"/>
          <w:b/>
          <w:bCs/>
          <w:sz w:val="32"/>
          <w:szCs w:val="32"/>
        </w:rPr>
        <w:t>2</w:t>
      </w:r>
      <w:r w:rsidRPr="00501624">
        <w:rPr>
          <w:rFonts w:cstheme="minorHAnsi"/>
          <w:b/>
          <w:bCs/>
          <w:sz w:val="32"/>
          <w:szCs w:val="32"/>
        </w:rPr>
        <w:t xml:space="preserve"> Points)</w:t>
      </w:r>
      <w:r w:rsidRPr="00501624">
        <w:rPr>
          <w:rFonts w:cstheme="minorHAnsi"/>
          <w:b/>
          <w:bCs/>
          <w:sz w:val="32"/>
          <w:szCs w:val="32"/>
        </w:rPr>
        <w:br/>
      </w:r>
      <w:r w:rsidRPr="00907CE1">
        <w:rPr>
          <w:rFonts w:cstheme="minorHAnsi"/>
        </w:rPr>
        <w:t xml:space="preserve">To properly assess an award-winning program, all costs associated with the program/project must be identified, either in dollar figures or the percentage/ratio of cost to the </w:t>
      </w:r>
      <w:proofErr w:type="gramStart"/>
      <w:r w:rsidRPr="00907CE1">
        <w:rPr>
          <w:rFonts w:cstheme="minorHAnsi"/>
        </w:rPr>
        <w:t>department’s</w:t>
      </w:r>
      <w:proofErr w:type="gramEnd"/>
      <w:r w:rsidRPr="00907CE1">
        <w:rPr>
          <w:rFonts w:cstheme="minorHAnsi"/>
        </w:rPr>
        <w:t xml:space="preserve"> or organization’s overall budget. This includes staff time and in-kind contributions, if applicable. The primary purpose for budget documentation is to demonstrate through ROI </w:t>
      </w:r>
      <w:proofErr w:type="gramStart"/>
      <w:r w:rsidRPr="00907CE1">
        <w:rPr>
          <w:rFonts w:cstheme="minorHAnsi"/>
        </w:rPr>
        <w:t>why</w:t>
      </w:r>
      <w:proofErr w:type="gramEnd"/>
      <w:r w:rsidRPr="00907CE1">
        <w:rPr>
          <w:rFonts w:cstheme="minorHAnsi"/>
        </w:rPr>
        <w:t xml:space="preserve"> the submitted program/project equates to a worthwhile investment. </w:t>
      </w:r>
    </w:p>
    <w:p w14:paraId="4EDAD184" w14:textId="77777777" w:rsidR="00CB38AC" w:rsidRPr="00BA7A1B" w:rsidRDefault="00CB38AC" w:rsidP="00CB38AC">
      <w:pPr>
        <w:spacing w:line="240" w:lineRule="auto"/>
        <w:rPr>
          <w:rFonts w:cstheme="minorHAnsi"/>
          <w:b/>
          <w:bCs/>
          <w:sz w:val="28"/>
          <w:szCs w:val="28"/>
          <w:u w:val="single"/>
        </w:rPr>
      </w:pPr>
      <w:r w:rsidRPr="00907CE1">
        <w:rPr>
          <w:rFonts w:cstheme="minorHAnsi"/>
          <w:b/>
          <w:bCs/>
        </w:rPr>
        <w:tab/>
      </w:r>
      <w:r w:rsidRPr="00BA7A1B">
        <w:rPr>
          <w:rFonts w:cstheme="minorHAnsi"/>
          <w:b/>
          <w:bCs/>
          <w:sz w:val="28"/>
          <w:szCs w:val="28"/>
          <w:u w:val="single"/>
        </w:rPr>
        <w:t>BUDGET DOCUMENTATION (5 points)</w:t>
      </w:r>
    </w:p>
    <w:p w14:paraId="3BA4941D" w14:textId="77777777" w:rsidR="00CB38AC" w:rsidRPr="00907CE1" w:rsidRDefault="00CB38AC" w:rsidP="00CB38AC">
      <w:pPr>
        <w:spacing w:line="240" w:lineRule="auto"/>
        <w:rPr>
          <w:rFonts w:cstheme="minorHAnsi"/>
        </w:rPr>
      </w:pPr>
      <w:r w:rsidRPr="00907CE1">
        <w:rPr>
          <w:rFonts w:cstheme="minorHAnsi"/>
          <w:b/>
          <w:bCs/>
        </w:rPr>
        <w:tab/>
        <w:t>Poor</w:t>
      </w:r>
      <w:r w:rsidRPr="00907CE1">
        <w:rPr>
          <w:rFonts w:cstheme="minorHAnsi"/>
          <w:b/>
          <w:bCs/>
        </w:rPr>
        <w:tab/>
      </w:r>
      <w:r w:rsidRPr="00907CE1">
        <w:rPr>
          <w:rFonts w:cstheme="minorHAnsi"/>
          <w:b/>
          <w:bCs/>
        </w:rPr>
        <w:tab/>
      </w:r>
      <w:r w:rsidRPr="00907CE1">
        <w:rPr>
          <w:rFonts w:cstheme="minorHAnsi"/>
        </w:rPr>
        <w:t>No budget information was included. (0 points)</w:t>
      </w:r>
    </w:p>
    <w:p w14:paraId="33D2EA3D" w14:textId="203763BB" w:rsidR="00CB38AC" w:rsidRPr="00907CE1" w:rsidRDefault="00CB38AC" w:rsidP="00CB38AC">
      <w:pPr>
        <w:spacing w:line="240" w:lineRule="auto"/>
        <w:ind w:left="2160" w:hanging="1440"/>
        <w:rPr>
          <w:rFonts w:cstheme="minorHAnsi"/>
        </w:rPr>
      </w:pPr>
      <w:r w:rsidRPr="00907CE1">
        <w:rPr>
          <w:rFonts w:cstheme="minorHAnsi"/>
          <w:b/>
          <w:bCs/>
        </w:rPr>
        <w:t>Fair</w:t>
      </w:r>
      <w:r w:rsidRPr="00907CE1">
        <w:rPr>
          <w:rFonts w:cstheme="minorHAnsi"/>
          <w:b/>
          <w:bCs/>
        </w:rPr>
        <w:tab/>
      </w:r>
      <w:r w:rsidRPr="00907CE1">
        <w:rPr>
          <w:rFonts w:cstheme="minorHAnsi"/>
        </w:rPr>
        <w:t>Budget numbers (dollar figures or percentages/ratios) were included but</w:t>
      </w:r>
      <w:r>
        <w:rPr>
          <w:rFonts w:cstheme="minorHAnsi"/>
        </w:rPr>
        <w:t xml:space="preserve"> </w:t>
      </w:r>
      <w:r w:rsidRPr="00907CE1">
        <w:rPr>
          <w:rFonts w:cstheme="minorHAnsi"/>
        </w:rPr>
        <w:t>no additional information or explanation of how budget was utilized was provided. (2 points)</w:t>
      </w:r>
    </w:p>
    <w:p w14:paraId="3D70E780" w14:textId="77777777" w:rsidR="00CB38AC" w:rsidRPr="00907CE1" w:rsidRDefault="00CB38AC" w:rsidP="00CB38AC">
      <w:pPr>
        <w:spacing w:line="240" w:lineRule="auto"/>
        <w:ind w:left="2160" w:hanging="1440"/>
        <w:rPr>
          <w:rFonts w:cstheme="minorHAnsi"/>
        </w:rPr>
      </w:pPr>
      <w:r w:rsidRPr="00907CE1">
        <w:rPr>
          <w:rFonts w:cstheme="minorHAnsi"/>
          <w:b/>
          <w:bCs/>
        </w:rPr>
        <w:t>Good</w:t>
      </w:r>
      <w:r w:rsidRPr="00907CE1">
        <w:rPr>
          <w:rFonts w:cstheme="minorHAnsi"/>
          <w:b/>
          <w:bCs/>
        </w:rPr>
        <w:tab/>
      </w:r>
      <w:r w:rsidRPr="00907CE1">
        <w:rPr>
          <w:rFonts w:cstheme="minorHAnsi"/>
        </w:rPr>
        <w:t>Budget numbers (dollar figures or percentages/ratios) included</w:t>
      </w:r>
      <w:r>
        <w:rPr>
          <w:rFonts w:cstheme="minorHAnsi"/>
        </w:rPr>
        <w:t xml:space="preserve"> </w:t>
      </w:r>
      <w:r w:rsidRPr="00907CE1">
        <w:rPr>
          <w:rFonts w:cstheme="minorHAnsi"/>
        </w:rPr>
        <w:t>itemized</w:t>
      </w:r>
      <w:r>
        <w:rPr>
          <w:rFonts w:cstheme="minorHAnsi"/>
        </w:rPr>
        <w:t xml:space="preserve"> </w:t>
      </w:r>
      <w:r w:rsidRPr="00907CE1">
        <w:rPr>
          <w:rFonts w:cstheme="minorHAnsi"/>
        </w:rPr>
        <w:t>utilization</w:t>
      </w:r>
      <w:r>
        <w:rPr>
          <w:rFonts w:cstheme="minorHAnsi"/>
        </w:rPr>
        <w:t xml:space="preserve"> </w:t>
      </w:r>
      <w:r w:rsidRPr="004E2378">
        <w:rPr>
          <w:rFonts w:cstheme="minorHAnsi"/>
          <w:i/>
          <w:iCs/>
        </w:rPr>
        <w:t>or</w:t>
      </w:r>
      <w:r w:rsidRPr="00907CE1">
        <w:rPr>
          <w:rFonts w:cstheme="minorHAnsi"/>
        </w:rPr>
        <w:t xml:space="preserve"> staff time</w:t>
      </w:r>
      <w:r>
        <w:rPr>
          <w:rFonts w:cstheme="minorHAnsi"/>
        </w:rPr>
        <w:t>, but not both</w:t>
      </w:r>
      <w:r w:rsidRPr="00907CE1">
        <w:rPr>
          <w:rFonts w:cstheme="minorHAnsi"/>
        </w:rPr>
        <w:t>. (3 points)</w:t>
      </w:r>
    </w:p>
    <w:p w14:paraId="2F6DDBF6" w14:textId="77777777" w:rsidR="00CB38AC" w:rsidRPr="00907CE1" w:rsidRDefault="00CB38AC" w:rsidP="00CB38AC">
      <w:pPr>
        <w:spacing w:line="240" w:lineRule="auto"/>
        <w:ind w:left="2160" w:hanging="1440"/>
        <w:rPr>
          <w:rFonts w:cstheme="minorHAnsi"/>
        </w:rPr>
      </w:pPr>
      <w:r w:rsidRPr="00907CE1">
        <w:rPr>
          <w:rFonts w:cstheme="minorHAnsi"/>
          <w:b/>
          <w:bCs/>
        </w:rPr>
        <w:t>Very Good</w:t>
      </w:r>
      <w:r w:rsidRPr="00907CE1">
        <w:rPr>
          <w:rFonts w:cstheme="minorHAnsi"/>
          <w:b/>
          <w:bCs/>
        </w:rPr>
        <w:tab/>
      </w:r>
      <w:r w:rsidRPr="00907CE1">
        <w:rPr>
          <w:rFonts w:cstheme="minorHAnsi"/>
        </w:rPr>
        <w:t>Budget numbers (dollar figures or percentages/ratios) included</w:t>
      </w:r>
      <w:r>
        <w:rPr>
          <w:rFonts w:cstheme="minorHAnsi"/>
        </w:rPr>
        <w:t xml:space="preserve"> </w:t>
      </w:r>
      <w:r w:rsidRPr="00661093">
        <w:rPr>
          <w:rFonts w:cstheme="minorHAnsi"/>
          <w:i/>
          <w:iCs/>
        </w:rPr>
        <w:t>both</w:t>
      </w:r>
      <w:r>
        <w:rPr>
          <w:rFonts w:cstheme="minorHAnsi"/>
        </w:rPr>
        <w:t xml:space="preserve"> </w:t>
      </w:r>
      <w:r w:rsidRPr="00907CE1">
        <w:rPr>
          <w:rFonts w:cstheme="minorHAnsi"/>
        </w:rPr>
        <w:t>itemized</w:t>
      </w:r>
      <w:r>
        <w:rPr>
          <w:rFonts w:cstheme="minorHAnsi"/>
        </w:rPr>
        <w:t xml:space="preserve"> </w:t>
      </w:r>
      <w:r w:rsidRPr="00907CE1">
        <w:rPr>
          <w:rFonts w:cstheme="minorHAnsi"/>
        </w:rPr>
        <w:t>utilization</w:t>
      </w:r>
      <w:r>
        <w:rPr>
          <w:rFonts w:cstheme="minorHAnsi"/>
        </w:rPr>
        <w:t xml:space="preserve"> </w:t>
      </w:r>
      <w:r>
        <w:rPr>
          <w:rFonts w:cstheme="minorHAnsi"/>
          <w:i/>
          <w:iCs/>
        </w:rPr>
        <w:t>and</w:t>
      </w:r>
      <w:r w:rsidRPr="00907CE1">
        <w:rPr>
          <w:rFonts w:cstheme="minorHAnsi"/>
        </w:rPr>
        <w:t xml:space="preserve"> staff time. (4 points)</w:t>
      </w:r>
    </w:p>
    <w:p w14:paraId="249C4AA1" w14:textId="77777777" w:rsidR="00CB38AC" w:rsidRPr="00907CE1" w:rsidRDefault="00CB38AC" w:rsidP="00CB38AC">
      <w:pPr>
        <w:spacing w:line="240" w:lineRule="auto"/>
        <w:ind w:left="2154" w:hanging="1524"/>
        <w:rPr>
          <w:rFonts w:cstheme="minorHAnsi"/>
        </w:rPr>
      </w:pPr>
      <w:r w:rsidRPr="00907CE1">
        <w:rPr>
          <w:rFonts w:cstheme="minorHAnsi"/>
          <w:b/>
          <w:bCs/>
        </w:rPr>
        <w:t xml:space="preserve">Outstanding </w:t>
      </w:r>
      <w:r w:rsidRPr="00907CE1">
        <w:rPr>
          <w:rFonts w:cstheme="minorHAnsi"/>
          <w:b/>
          <w:bCs/>
        </w:rPr>
        <w:tab/>
      </w:r>
      <w:r w:rsidRPr="00907CE1">
        <w:rPr>
          <w:rFonts w:cstheme="minorHAnsi"/>
        </w:rPr>
        <w:t>Budget numbers (dollar figures or percentages/ratios) included</w:t>
      </w:r>
      <w:r>
        <w:rPr>
          <w:rFonts w:cstheme="minorHAnsi"/>
        </w:rPr>
        <w:t xml:space="preserve"> </w:t>
      </w:r>
      <w:r w:rsidRPr="00661093">
        <w:rPr>
          <w:rFonts w:cstheme="minorHAnsi"/>
          <w:i/>
          <w:iCs/>
        </w:rPr>
        <w:t>both</w:t>
      </w:r>
      <w:r>
        <w:rPr>
          <w:rFonts w:cstheme="minorHAnsi"/>
        </w:rPr>
        <w:t xml:space="preserve"> </w:t>
      </w:r>
      <w:r w:rsidRPr="00907CE1">
        <w:rPr>
          <w:rFonts w:cstheme="minorHAnsi"/>
        </w:rPr>
        <w:t>itemized</w:t>
      </w:r>
      <w:r>
        <w:rPr>
          <w:rFonts w:cstheme="minorHAnsi"/>
        </w:rPr>
        <w:t xml:space="preserve"> </w:t>
      </w:r>
      <w:r w:rsidRPr="00907CE1">
        <w:rPr>
          <w:rFonts w:cstheme="minorHAnsi"/>
        </w:rPr>
        <w:t>utilization</w:t>
      </w:r>
      <w:r>
        <w:rPr>
          <w:rFonts w:cstheme="minorHAnsi"/>
        </w:rPr>
        <w:t xml:space="preserve"> </w:t>
      </w:r>
      <w:r>
        <w:rPr>
          <w:rFonts w:cstheme="minorHAnsi"/>
          <w:i/>
          <w:iCs/>
        </w:rPr>
        <w:t>and</w:t>
      </w:r>
      <w:r w:rsidRPr="00907CE1">
        <w:rPr>
          <w:rFonts w:cstheme="minorHAnsi"/>
        </w:rPr>
        <w:t xml:space="preserve"> staff time, </w:t>
      </w:r>
      <w:r w:rsidRPr="00F31807">
        <w:rPr>
          <w:rFonts w:cstheme="minorHAnsi"/>
          <w:i/>
          <w:iCs/>
        </w:rPr>
        <w:t>and</w:t>
      </w:r>
      <w:r w:rsidRPr="00907CE1">
        <w:rPr>
          <w:rFonts w:cstheme="minorHAnsi"/>
        </w:rPr>
        <w:t xml:space="preserve"> the program/project came in at or under budget. (5 points)</w:t>
      </w:r>
    </w:p>
    <w:p w14:paraId="1AE7C94C" w14:textId="77777777" w:rsidR="00CB38AC" w:rsidRPr="00907CE1" w:rsidRDefault="00CB38AC" w:rsidP="00CB38AC">
      <w:pPr>
        <w:rPr>
          <w:rFonts w:cstheme="minorHAnsi"/>
          <w:b/>
          <w:bCs/>
        </w:rPr>
      </w:pPr>
    </w:p>
    <w:p w14:paraId="49223509" w14:textId="131A8AAC" w:rsidR="00CB38AC" w:rsidRPr="0006764B" w:rsidRDefault="00CB38AC" w:rsidP="00FF3E11">
      <w:pPr>
        <w:ind w:left="720"/>
        <w:rPr>
          <w:rFonts w:cstheme="minorHAnsi"/>
          <w:i/>
          <w:iCs/>
          <w:u w:val="single"/>
        </w:rPr>
      </w:pPr>
      <w:r w:rsidRPr="004217D8">
        <w:rPr>
          <w:rFonts w:cstheme="minorHAnsi"/>
          <w:b/>
          <w:bCs/>
          <w:sz w:val="28"/>
          <w:szCs w:val="28"/>
          <w:u w:val="single"/>
        </w:rPr>
        <w:t>BUDGET JUSTIFICATION (</w:t>
      </w:r>
      <w:r w:rsidR="00CB1654">
        <w:rPr>
          <w:rFonts w:cstheme="minorHAnsi"/>
          <w:b/>
          <w:bCs/>
          <w:sz w:val="28"/>
          <w:szCs w:val="28"/>
          <w:u w:val="single"/>
        </w:rPr>
        <w:t>7</w:t>
      </w:r>
      <w:r w:rsidRPr="004217D8">
        <w:rPr>
          <w:rFonts w:cstheme="minorHAnsi"/>
          <w:b/>
          <w:bCs/>
          <w:sz w:val="28"/>
          <w:szCs w:val="28"/>
          <w:u w:val="single"/>
        </w:rPr>
        <w:t xml:space="preserve"> points)</w:t>
      </w:r>
      <w:bookmarkStart w:id="12" w:name="_Hlk26631424"/>
      <w:r w:rsidRPr="00907CE1">
        <w:rPr>
          <w:rFonts w:cstheme="minorHAnsi"/>
          <w:b/>
          <w:bCs/>
          <w:u w:val="single"/>
        </w:rPr>
        <w:br/>
      </w:r>
      <w:r w:rsidRPr="0006764B">
        <w:rPr>
          <w:rFonts w:cstheme="minorHAnsi"/>
          <w:i/>
          <w:iCs/>
        </w:rPr>
        <w:t xml:space="preserve">Return on Investment (ROI) is demonstrated by comparing the program’s/project’s </w:t>
      </w:r>
      <w:r w:rsidR="00FF3E11">
        <w:rPr>
          <w:rFonts w:cstheme="minorHAnsi"/>
          <w:i/>
          <w:iCs/>
        </w:rPr>
        <w:br/>
      </w:r>
      <w:r w:rsidRPr="0006764B">
        <w:rPr>
          <w:rFonts w:cstheme="minorHAnsi"/>
          <w:i/>
          <w:iCs/>
        </w:rPr>
        <w:t>overall cost to the return received as a result of implementing the program/project.</w:t>
      </w:r>
    </w:p>
    <w:p w14:paraId="40597E99" w14:textId="77777777" w:rsidR="00CB38AC" w:rsidRPr="0006764B" w:rsidRDefault="00CB38AC" w:rsidP="00CB38AC">
      <w:pPr>
        <w:rPr>
          <w:rFonts w:cstheme="minorHAnsi"/>
          <w:i/>
          <w:iCs/>
        </w:rPr>
      </w:pPr>
      <w:r w:rsidRPr="0006764B">
        <w:rPr>
          <w:rFonts w:cstheme="minorHAnsi"/>
          <w:i/>
          <w:iCs/>
        </w:rPr>
        <w:tab/>
        <w:t>ROI demonstration methods may include, but are not limited to:</w:t>
      </w:r>
    </w:p>
    <w:p w14:paraId="445A95BD"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Increased sales or usage of service achieved</w:t>
      </w:r>
    </w:p>
    <w:p w14:paraId="622F4B8D"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 xml:space="preserve">Comparing baseline analytics (web and social media) with analytics following </w:t>
      </w:r>
      <w:r>
        <w:rPr>
          <w:rFonts w:cstheme="minorHAnsi"/>
        </w:rPr>
        <w:tab/>
      </w:r>
      <w:r w:rsidRPr="00907CE1">
        <w:rPr>
          <w:rFonts w:cstheme="minorHAnsi"/>
        </w:rPr>
        <w:t>program/project completion</w:t>
      </w:r>
    </w:p>
    <w:p w14:paraId="4B723C89"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Increase in social media engagement and following increase</w:t>
      </w:r>
    </w:p>
    <w:p w14:paraId="78892537"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 xml:space="preserve">Sentiment analysis of media mentions, before, during and after program </w:t>
      </w:r>
      <w:r>
        <w:rPr>
          <w:rFonts w:cstheme="minorHAnsi"/>
        </w:rPr>
        <w:tab/>
      </w:r>
      <w:r w:rsidRPr="00907CE1">
        <w:rPr>
          <w:rFonts w:cstheme="minorHAnsi"/>
        </w:rPr>
        <w:t>program/project completion</w:t>
      </w:r>
    </w:p>
    <w:p w14:paraId="406599D4"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Survey result comparisons (benchmark data vs. follow-up survey data)</w:t>
      </w:r>
    </w:p>
    <w:p w14:paraId="14CB34C2"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Donated services quantified (if applicable)</w:t>
      </w:r>
    </w:p>
    <w:p w14:paraId="52B3A8AD"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Costs comparisons to industry standards were made (if able and appropriate)</w:t>
      </w:r>
    </w:p>
    <w:p w14:paraId="515AE983"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Higher ranking for keywords achieved through comparison of benchmark data</w:t>
      </w:r>
    </w:p>
    <w:p w14:paraId="27BD1950"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Increased website traffic using baseline data for comparison</w:t>
      </w:r>
    </w:p>
    <w:p w14:paraId="1C80D9EC"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Increase in subscriptions (newsletters, email signups, etc.)</w:t>
      </w:r>
    </w:p>
    <w:p w14:paraId="1634EDA2" w14:textId="77777777" w:rsidR="00CB38AC" w:rsidRPr="00907CE1" w:rsidRDefault="00CB38AC" w:rsidP="00CB38AC">
      <w:pPr>
        <w:pStyle w:val="ListParagraph"/>
        <w:numPr>
          <w:ilvl w:val="0"/>
          <w:numId w:val="20"/>
        </w:numPr>
        <w:spacing w:line="240" w:lineRule="auto"/>
        <w:ind w:firstLine="90"/>
        <w:rPr>
          <w:rFonts w:cstheme="minorHAnsi"/>
        </w:rPr>
      </w:pPr>
      <w:r w:rsidRPr="00907CE1">
        <w:rPr>
          <w:rFonts w:cstheme="minorHAnsi"/>
        </w:rPr>
        <w:t>Industry or local award given to business or professional associated with project</w:t>
      </w:r>
      <w:r w:rsidRPr="00907CE1">
        <w:rPr>
          <w:rFonts w:cstheme="minorHAnsi"/>
        </w:rPr>
        <w:tab/>
      </w:r>
    </w:p>
    <w:bookmarkEnd w:id="12"/>
    <w:p w14:paraId="078D0A7D" w14:textId="77777777" w:rsidR="00CB38AC" w:rsidRDefault="00CB38AC" w:rsidP="00CB38AC">
      <w:pPr>
        <w:spacing w:after="160" w:line="259" w:lineRule="auto"/>
        <w:rPr>
          <w:rFonts w:cstheme="minorHAnsi"/>
          <w:b/>
          <w:bCs/>
        </w:rPr>
      </w:pPr>
      <w:r>
        <w:rPr>
          <w:rFonts w:cstheme="minorHAnsi"/>
          <w:b/>
          <w:bCs/>
        </w:rPr>
        <w:br w:type="page"/>
      </w:r>
    </w:p>
    <w:p w14:paraId="48D81E73" w14:textId="77777777" w:rsidR="00CB38AC" w:rsidRDefault="00CB38AC" w:rsidP="00CB38AC">
      <w:pPr>
        <w:spacing w:before="240"/>
        <w:ind w:left="720"/>
        <w:rPr>
          <w:rFonts w:cstheme="minorHAnsi"/>
        </w:rPr>
      </w:pPr>
      <w:r w:rsidRPr="00E90247">
        <w:rPr>
          <w:rFonts w:cstheme="minorHAnsi"/>
          <w:b/>
          <w:bCs/>
        </w:rPr>
        <w:lastRenderedPageBreak/>
        <w:t>Did the project demonstrate an impressive ROI?</w:t>
      </w:r>
    </w:p>
    <w:p w14:paraId="2614EEBB" w14:textId="77777777" w:rsidR="00CB38AC" w:rsidRDefault="00CB38AC" w:rsidP="00CB38AC">
      <w:pPr>
        <w:spacing w:before="240"/>
        <w:ind w:left="720"/>
        <w:rPr>
          <w:rFonts w:cstheme="minorHAnsi"/>
        </w:rPr>
      </w:pPr>
      <w:r w:rsidRPr="00E90247">
        <w:rPr>
          <w:rFonts w:cstheme="minorHAnsi"/>
        </w:rPr>
        <w:t>No. (0 points)</w:t>
      </w:r>
    </w:p>
    <w:p w14:paraId="0C174451" w14:textId="7128A3D8" w:rsidR="00CB38AC" w:rsidRDefault="00CB38AC" w:rsidP="00CB38AC">
      <w:pPr>
        <w:ind w:left="720"/>
        <w:rPr>
          <w:rFonts w:cstheme="minorHAnsi"/>
        </w:rPr>
      </w:pPr>
      <w:r w:rsidRPr="00E90247">
        <w:rPr>
          <w:rFonts w:cstheme="minorHAnsi"/>
        </w:rPr>
        <w:t>I believe the noted ROI was reasonable and justified the cost (time, money and other resources) employed to achieve the end outcome(s). (</w:t>
      </w:r>
      <w:r w:rsidR="00754744">
        <w:rPr>
          <w:rFonts w:cstheme="minorHAnsi"/>
        </w:rPr>
        <w:t>3</w:t>
      </w:r>
      <w:r w:rsidRPr="00E90247">
        <w:rPr>
          <w:rFonts w:cstheme="minorHAnsi"/>
        </w:rPr>
        <w:t xml:space="preserve"> points)</w:t>
      </w:r>
    </w:p>
    <w:p w14:paraId="73A49CBB" w14:textId="2A061990" w:rsidR="00CB38AC" w:rsidRDefault="00CB38AC" w:rsidP="00CB38AC">
      <w:pPr>
        <w:ind w:left="720"/>
        <w:rPr>
          <w:rFonts w:cstheme="minorHAnsi"/>
        </w:rPr>
      </w:pPr>
      <w:r w:rsidRPr="00E90247">
        <w:rPr>
          <w:rFonts w:cstheme="minorHAnsi"/>
        </w:rPr>
        <w:t>I was impressed with the demonstrated ROI. (</w:t>
      </w:r>
      <w:r w:rsidR="00754744">
        <w:rPr>
          <w:rFonts w:cstheme="minorHAnsi"/>
        </w:rPr>
        <w:t>4</w:t>
      </w:r>
      <w:r w:rsidRPr="00E90247">
        <w:rPr>
          <w:rFonts w:cstheme="minorHAnsi"/>
        </w:rPr>
        <w:t xml:space="preserve"> points)</w:t>
      </w:r>
    </w:p>
    <w:p w14:paraId="0D1DB2D0" w14:textId="4B82B213" w:rsidR="00CB38AC" w:rsidRPr="00E90247" w:rsidRDefault="00CB38AC" w:rsidP="00CB38AC">
      <w:pPr>
        <w:ind w:left="720"/>
        <w:rPr>
          <w:rFonts w:cstheme="minorHAnsi"/>
        </w:rPr>
      </w:pPr>
      <w:r w:rsidRPr="00E90247">
        <w:rPr>
          <w:rFonts w:cstheme="minorHAnsi"/>
        </w:rPr>
        <w:t>I was very impressed with the demonstrated ROI. (</w:t>
      </w:r>
      <w:r w:rsidR="00754744">
        <w:rPr>
          <w:rFonts w:cstheme="minorHAnsi"/>
        </w:rPr>
        <w:t>7</w:t>
      </w:r>
      <w:r w:rsidRPr="00E90247">
        <w:rPr>
          <w:rFonts w:cstheme="minorHAnsi"/>
        </w:rPr>
        <w:t xml:space="preserve"> points)*</w:t>
      </w:r>
    </w:p>
    <w:p w14:paraId="47619939" w14:textId="77777777" w:rsidR="00CB38AC" w:rsidRPr="003571BD" w:rsidRDefault="00CB38AC" w:rsidP="00CB38AC">
      <w:pPr>
        <w:pStyle w:val="ListParagraph"/>
        <w:spacing w:before="360" w:after="200" w:line="276" w:lineRule="auto"/>
        <w:contextualSpacing w:val="0"/>
        <w:rPr>
          <w:rFonts w:cstheme="minorHAnsi"/>
          <w:i/>
          <w:iCs/>
        </w:rPr>
      </w:pPr>
      <w:r w:rsidRPr="00907CE1">
        <w:rPr>
          <w:noProof/>
        </w:rPr>
        <mc:AlternateContent>
          <mc:Choice Requires="wps">
            <w:drawing>
              <wp:anchor distT="0" distB="0" distL="114300" distR="114300" simplePos="0" relativeHeight="251677184" behindDoc="1" locked="0" layoutInCell="1" allowOverlap="1" wp14:anchorId="3CAA0586" wp14:editId="62E23DA9">
                <wp:simplePos x="0" y="0"/>
                <wp:positionH relativeFrom="column">
                  <wp:posOffset>342900</wp:posOffset>
                </wp:positionH>
                <wp:positionV relativeFrom="paragraph">
                  <wp:posOffset>568960</wp:posOffset>
                </wp:positionV>
                <wp:extent cx="571500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0" cy="1409700"/>
                        </a:xfrm>
                        <a:prstGeom prst="rect">
                          <a:avLst/>
                        </a:prstGeom>
                        <a:solidFill>
                          <a:schemeClr val="bg1">
                            <a:lumMod val="50000"/>
                            <a:alpha val="14902"/>
                          </a:schemeClr>
                        </a:solidFill>
                        <a:ln w="12700" cap="flat" cmpd="sng" algn="ctr">
                          <a:solidFill>
                            <a:srgbClr val="77777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8ED7" id="Rectangle 1" o:spid="_x0000_s1026" style="position:absolute;margin-left:27pt;margin-top:44.8pt;width:450pt;height:11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" fillcolor="#7f7f7f [1612]" strokecolor="#777" strokeweight="1pt">
                <v:fill opacity="9766f"/>
              </v:rect>
            </w:pict>
          </mc:Fallback>
        </mc:AlternateContent>
      </w:r>
      <w:r w:rsidRPr="00907CE1">
        <w:rPr>
          <w:rFonts w:cstheme="minorHAnsi"/>
          <w:i/>
          <w:iCs/>
        </w:rPr>
        <w:t>*Triggers Judges’ Award Consideration</w:t>
      </w:r>
      <w:r w:rsidRPr="003571BD">
        <w:rPr>
          <w:rFonts w:cstheme="minorHAnsi"/>
          <w:i/>
          <w:iCs/>
        </w:rPr>
        <w:br/>
      </w:r>
    </w:p>
    <w:p w14:paraId="063FFA60" w14:textId="77777777" w:rsidR="00CB38AC" w:rsidRPr="007A0B40" w:rsidRDefault="00CB38AC" w:rsidP="00CB38AC">
      <w:pPr>
        <w:ind w:left="720"/>
        <w:rPr>
          <w:rFonts w:cstheme="minorHAnsi"/>
        </w:rPr>
      </w:pPr>
      <w:r w:rsidRPr="007A0B40">
        <w:rPr>
          <w:rFonts w:cstheme="minorHAnsi"/>
        </w:rPr>
        <w:t xml:space="preserve">“Reasonable” is defined as what should be considered an expected gain for resources exchanged to achieve a desired goal/outcome. </w:t>
      </w:r>
    </w:p>
    <w:p w14:paraId="5F74E01B" w14:textId="77777777" w:rsidR="00CB38AC" w:rsidRPr="007A0B40" w:rsidRDefault="00CB38AC" w:rsidP="00CB38AC">
      <w:pPr>
        <w:ind w:left="720"/>
        <w:rPr>
          <w:rFonts w:cstheme="minorHAnsi"/>
        </w:rPr>
      </w:pPr>
      <w:r w:rsidRPr="007A0B40">
        <w:rPr>
          <w:rFonts w:cstheme="minorHAnsi"/>
        </w:rPr>
        <w:t>“Impressive” is defined by answering the following question. “Did the entry’s ROI have the ‘wow factor’?” Only entries that exceed their stated objectives by what the judge considers to be a wide margin should be considered for a “yes” level response. Judges have the latitude to determine what they believe to be considered an “impressive” ROI.</w:t>
      </w:r>
    </w:p>
    <w:p w14:paraId="21C66498" w14:textId="77777777" w:rsidR="00CB38AC" w:rsidRPr="00907CE1" w:rsidRDefault="00CB38AC" w:rsidP="00CB38AC">
      <w:pPr>
        <w:spacing w:line="240" w:lineRule="auto"/>
        <w:rPr>
          <w:rFonts w:cstheme="minorHAnsi"/>
          <w:b/>
          <w:bCs/>
        </w:rPr>
      </w:pPr>
    </w:p>
    <w:p w14:paraId="797F101C" w14:textId="77777777" w:rsidR="00B32718" w:rsidRDefault="00754744" w:rsidP="00754744">
      <w:pPr>
        <w:spacing w:line="240" w:lineRule="auto"/>
        <w:rPr>
          <w:rFonts w:cstheme="minorHAnsi"/>
        </w:rPr>
      </w:pPr>
      <w:r>
        <w:rPr>
          <w:rFonts w:cstheme="minorHAnsi"/>
          <w:b/>
          <w:bCs/>
          <w:sz w:val="32"/>
          <w:szCs w:val="32"/>
        </w:rPr>
        <w:t>Entry Clarity</w:t>
      </w:r>
      <w:r w:rsidRPr="00EB3400">
        <w:rPr>
          <w:rFonts w:cstheme="minorHAnsi"/>
          <w:b/>
          <w:bCs/>
          <w:sz w:val="32"/>
          <w:szCs w:val="32"/>
        </w:rPr>
        <w:t xml:space="preserve"> (3 Points)</w:t>
      </w:r>
      <w:r w:rsidRPr="00EB3400">
        <w:rPr>
          <w:rFonts w:cstheme="minorHAnsi"/>
          <w:b/>
          <w:bCs/>
          <w:sz w:val="32"/>
          <w:szCs w:val="32"/>
        </w:rPr>
        <w:br/>
      </w:r>
      <w:r w:rsidR="00B145A4">
        <w:rPr>
          <w:rFonts w:cstheme="minorHAnsi"/>
        </w:rPr>
        <w:t xml:space="preserve">These points are awarded based on the overall </w:t>
      </w:r>
      <w:r w:rsidR="00DE0A27">
        <w:rPr>
          <w:rFonts w:cstheme="minorHAnsi"/>
        </w:rPr>
        <w:t xml:space="preserve">professionalism presented in the </w:t>
      </w:r>
      <w:r w:rsidR="00B32718">
        <w:rPr>
          <w:rFonts w:cstheme="minorHAnsi"/>
        </w:rPr>
        <w:t>summary and supporting materials</w:t>
      </w:r>
      <w:r w:rsidRPr="00907CE1">
        <w:rPr>
          <w:rFonts w:cstheme="minorHAnsi"/>
        </w:rPr>
        <w:t>.</w:t>
      </w:r>
    </w:p>
    <w:p w14:paraId="584E0255" w14:textId="36771682" w:rsidR="00754744" w:rsidRDefault="00B32718" w:rsidP="006951AE">
      <w:pPr>
        <w:spacing w:line="240" w:lineRule="auto"/>
        <w:ind w:left="720" w:hanging="720"/>
        <w:rPr>
          <w:rFonts w:cstheme="minorHAnsi"/>
          <w:b/>
          <w:bCs/>
        </w:rPr>
      </w:pPr>
      <w:r>
        <w:rPr>
          <w:rFonts w:cstheme="minorHAnsi"/>
        </w:rPr>
        <w:tab/>
      </w:r>
      <w:r w:rsidR="00C73BFB" w:rsidRPr="006951AE">
        <w:rPr>
          <w:rFonts w:cstheme="minorHAnsi"/>
          <w:b/>
          <w:bCs/>
        </w:rPr>
        <w:t xml:space="preserve">Was the entry professionally written, </w:t>
      </w:r>
      <w:proofErr w:type="gramStart"/>
      <w:r w:rsidR="00C73BFB" w:rsidRPr="006951AE">
        <w:rPr>
          <w:rFonts w:cstheme="minorHAnsi"/>
          <w:b/>
          <w:bCs/>
        </w:rPr>
        <w:t>i.e.</w:t>
      </w:r>
      <w:proofErr w:type="gramEnd"/>
      <w:r w:rsidR="00C73BFB" w:rsidRPr="006951AE">
        <w:rPr>
          <w:rFonts w:cstheme="minorHAnsi"/>
          <w:b/>
          <w:bCs/>
        </w:rPr>
        <w:t xml:space="preserve"> clear, concise and overall possessed </w:t>
      </w:r>
      <w:r w:rsidR="006951AE" w:rsidRPr="006951AE">
        <w:rPr>
          <w:rFonts w:cstheme="minorHAnsi"/>
          <w:b/>
          <w:bCs/>
        </w:rPr>
        <w:t>good grammar usage?</w:t>
      </w:r>
      <w:r w:rsidR="00754744" w:rsidRPr="006951AE">
        <w:rPr>
          <w:rFonts w:cstheme="minorHAnsi"/>
          <w:b/>
          <w:bCs/>
        </w:rPr>
        <w:t xml:space="preserve"> </w:t>
      </w:r>
    </w:p>
    <w:p w14:paraId="11A7377F" w14:textId="43C9C14C" w:rsidR="006951AE" w:rsidRDefault="00FE743B" w:rsidP="006951AE">
      <w:pPr>
        <w:spacing w:line="240" w:lineRule="auto"/>
        <w:ind w:left="720" w:hanging="720"/>
        <w:rPr>
          <w:rFonts w:cstheme="minorHAnsi"/>
        </w:rPr>
      </w:pPr>
      <w:r>
        <w:rPr>
          <w:rFonts w:cstheme="minorHAnsi"/>
          <w:b/>
          <w:bCs/>
        </w:rPr>
        <w:tab/>
      </w:r>
      <w:r>
        <w:rPr>
          <w:rFonts w:cstheme="minorHAnsi"/>
        </w:rPr>
        <w:t>No. (0 points)</w:t>
      </w:r>
    </w:p>
    <w:p w14:paraId="2E095A13" w14:textId="6B7ED670" w:rsidR="00FE743B" w:rsidRDefault="00FE743B" w:rsidP="006951AE">
      <w:pPr>
        <w:spacing w:line="240" w:lineRule="auto"/>
        <w:ind w:left="720" w:hanging="720"/>
        <w:rPr>
          <w:rFonts w:cstheme="minorHAnsi"/>
        </w:rPr>
      </w:pPr>
      <w:r>
        <w:rPr>
          <w:rFonts w:cstheme="minorHAnsi"/>
        </w:rPr>
        <w:tab/>
        <w:t>Somewhat. (2 points)</w:t>
      </w:r>
    </w:p>
    <w:p w14:paraId="7BF58889" w14:textId="42D30551" w:rsidR="00FE743B" w:rsidRPr="00FE743B" w:rsidRDefault="00FE743B" w:rsidP="006951AE">
      <w:pPr>
        <w:spacing w:line="240" w:lineRule="auto"/>
        <w:ind w:left="720" w:hanging="720"/>
        <w:rPr>
          <w:rFonts w:cstheme="minorHAnsi"/>
        </w:rPr>
      </w:pPr>
      <w:r>
        <w:rPr>
          <w:rFonts w:cstheme="minorHAnsi"/>
        </w:rPr>
        <w:tab/>
        <w:t>Yes. (3 points)</w:t>
      </w:r>
    </w:p>
    <w:p w14:paraId="2E374910" w14:textId="77777777" w:rsidR="00754744" w:rsidRDefault="00754744" w:rsidP="00CB38AC">
      <w:pPr>
        <w:spacing w:line="240" w:lineRule="auto"/>
        <w:rPr>
          <w:rFonts w:cstheme="minorHAnsi"/>
          <w:b/>
          <w:bCs/>
          <w:sz w:val="32"/>
          <w:szCs w:val="32"/>
        </w:rPr>
      </w:pPr>
    </w:p>
    <w:p w14:paraId="760A9A37" w14:textId="77777777" w:rsidR="00C14457" w:rsidRDefault="00C14457">
      <w:pPr>
        <w:rPr>
          <w:rFonts w:cstheme="minorHAnsi"/>
          <w:b/>
          <w:bCs/>
          <w:sz w:val="32"/>
          <w:szCs w:val="32"/>
        </w:rPr>
      </w:pPr>
      <w:r>
        <w:rPr>
          <w:rFonts w:cstheme="minorHAnsi"/>
          <w:b/>
          <w:bCs/>
          <w:sz w:val="32"/>
          <w:szCs w:val="32"/>
        </w:rPr>
        <w:br w:type="page"/>
      </w:r>
    </w:p>
    <w:p w14:paraId="530DED90" w14:textId="75667104" w:rsidR="00CB38AC" w:rsidRPr="00907CE1" w:rsidRDefault="00CB38AC" w:rsidP="00CB38AC">
      <w:pPr>
        <w:spacing w:line="240" w:lineRule="auto"/>
        <w:rPr>
          <w:rFonts w:cstheme="minorHAnsi"/>
        </w:rPr>
      </w:pPr>
      <w:r w:rsidRPr="00EB3400">
        <w:rPr>
          <w:rFonts w:cstheme="minorHAnsi"/>
          <w:b/>
          <w:bCs/>
          <w:sz w:val="32"/>
          <w:szCs w:val="32"/>
        </w:rPr>
        <w:lastRenderedPageBreak/>
        <w:t>Support Material Section (30 Points)</w:t>
      </w:r>
      <w:r w:rsidRPr="00EB3400">
        <w:rPr>
          <w:rFonts w:cstheme="minorHAnsi"/>
          <w:b/>
          <w:bCs/>
          <w:sz w:val="32"/>
          <w:szCs w:val="32"/>
        </w:rPr>
        <w:br/>
      </w:r>
      <w:r w:rsidRPr="00907CE1">
        <w:rPr>
          <w:rFonts w:cstheme="minorHAnsi"/>
        </w:rPr>
        <w:t xml:space="preserve">This section should contain the materials that support or substantiate information provided in the two-page </w:t>
      </w:r>
      <w:r>
        <w:rPr>
          <w:rFonts w:cstheme="minorHAnsi"/>
        </w:rPr>
        <w:t>S</w:t>
      </w:r>
      <w:r w:rsidRPr="00907CE1">
        <w:rPr>
          <w:rFonts w:cstheme="minorHAnsi"/>
        </w:rPr>
        <w:t xml:space="preserve">ummary. An effective support material section works to quickly summarize the program/project entry for the reviewing judges. </w:t>
      </w:r>
    </w:p>
    <w:p w14:paraId="585F9F0D" w14:textId="77777777" w:rsidR="00CB38AC" w:rsidRPr="00907CE1" w:rsidRDefault="00CB38AC" w:rsidP="00CB38AC">
      <w:pPr>
        <w:spacing w:line="240" w:lineRule="auto"/>
        <w:rPr>
          <w:rFonts w:cstheme="minorHAnsi"/>
        </w:rPr>
      </w:pPr>
      <w:r w:rsidRPr="00907CE1">
        <w:rPr>
          <w:rFonts w:cstheme="minorHAnsi"/>
        </w:rPr>
        <w:t>Three points are earned for each “yes” response in Questions 2-11.</w:t>
      </w:r>
    </w:p>
    <w:p w14:paraId="6765AB95" w14:textId="77777777" w:rsidR="00CB38AC" w:rsidRPr="00907CE1" w:rsidRDefault="00CB38AC" w:rsidP="00CB38AC">
      <w:pPr>
        <w:pStyle w:val="ListParagraph"/>
        <w:numPr>
          <w:ilvl w:val="0"/>
          <w:numId w:val="21"/>
        </w:numPr>
        <w:rPr>
          <w:rFonts w:cstheme="minorHAnsi"/>
        </w:rPr>
      </w:pPr>
      <w:r w:rsidRPr="00907CE1">
        <w:rPr>
          <w:rFonts w:cstheme="minorHAnsi"/>
        </w:rPr>
        <w:t>No support material was provided.</w:t>
      </w:r>
      <w:r>
        <w:rPr>
          <w:rFonts w:cstheme="minorHAnsi"/>
        </w:rPr>
        <w:t xml:space="preserve"> </w:t>
      </w:r>
      <w:r w:rsidRPr="00907CE1">
        <w:rPr>
          <w:rFonts w:cstheme="minorHAnsi"/>
        </w:rPr>
        <w:t>(0 points)</w:t>
      </w:r>
    </w:p>
    <w:p w14:paraId="4274689E" w14:textId="77777777" w:rsidR="00CB38AC" w:rsidRPr="00907CE1" w:rsidRDefault="00CB38AC" w:rsidP="00CB38AC">
      <w:pPr>
        <w:pStyle w:val="ListParagraph"/>
        <w:numPr>
          <w:ilvl w:val="0"/>
          <w:numId w:val="21"/>
        </w:numPr>
        <w:rPr>
          <w:rFonts w:cstheme="minorHAnsi"/>
        </w:rPr>
      </w:pPr>
      <w:r w:rsidRPr="00907CE1">
        <w:rPr>
          <w:rFonts w:cstheme="minorHAnsi"/>
        </w:rPr>
        <w:t>The support material section included a table of contents. (3 points)</w:t>
      </w:r>
    </w:p>
    <w:p w14:paraId="06DE480C" w14:textId="77777777" w:rsidR="00CB38AC" w:rsidRPr="00907CE1" w:rsidRDefault="00CB38AC" w:rsidP="00CB38AC">
      <w:pPr>
        <w:pStyle w:val="ListParagraph"/>
        <w:numPr>
          <w:ilvl w:val="0"/>
          <w:numId w:val="21"/>
        </w:numPr>
        <w:rPr>
          <w:rFonts w:cstheme="minorHAnsi"/>
        </w:rPr>
      </w:pPr>
      <w:r w:rsidRPr="00907CE1">
        <w:rPr>
          <w:rFonts w:cstheme="minorHAnsi"/>
        </w:rPr>
        <w:t>The support material was presented in an easy-to-follow format. (3 points)</w:t>
      </w:r>
    </w:p>
    <w:p w14:paraId="187EB540" w14:textId="77777777" w:rsidR="00CB38AC" w:rsidRPr="00907CE1" w:rsidRDefault="00CB38AC" w:rsidP="00CB38AC">
      <w:pPr>
        <w:pStyle w:val="ListParagraph"/>
        <w:numPr>
          <w:ilvl w:val="0"/>
          <w:numId w:val="21"/>
        </w:numPr>
        <w:rPr>
          <w:rFonts w:cstheme="minorHAnsi"/>
        </w:rPr>
      </w:pPr>
      <w:r w:rsidRPr="00907CE1">
        <w:rPr>
          <w:rFonts w:cstheme="minorHAnsi"/>
        </w:rPr>
        <w:t>Research documentation (</w:t>
      </w:r>
      <w:proofErr w:type="gramStart"/>
      <w:r w:rsidRPr="00907CE1">
        <w:rPr>
          <w:rFonts w:cstheme="minorHAnsi"/>
        </w:rPr>
        <w:t>i.e.</w:t>
      </w:r>
      <w:proofErr w:type="gramEnd"/>
      <w:r w:rsidRPr="00907CE1">
        <w:rPr>
          <w:rFonts w:cstheme="minorHAnsi"/>
        </w:rPr>
        <w:t xml:space="preserve"> findings) were included with support material. (3 points)</w:t>
      </w:r>
    </w:p>
    <w:p w14:paraId="4FFC1744" w14:textId="77777777" w:rsidR="00CB38AC" w:rsidRPr="00907CE1" w:rsidRDefault="00CB38AC" w:rsidP="00CB38AC">
      <w:pPr>
        <w:pStyle w:val="ListParagraph"/>
        <w:numPr>
          <w:ilvl w:val="0"/>
          <w:numId w:val="21"/>
        </w:numPr>
        <w:rPr>
          <w:rFonts w:cstheme="minorHAnsi"/>
        </w:rPr>
      </w:pPr>
      <w:r w:rsidRPr="00907CE1">
        <w:rPr>
          <w:rFonts w:cstheme="minorHAnsi"/>
        </w:rPr>
        <w:t>Support material reflected the implementation of the program’s/project’s strategies. (3 points)</w:t>
      </w:r>
    </w:p>
    <w:p w14:paraId="15155C54" w14:textId="77777777" w:rsidR="00CB38AC" w:rsidRPr="00907CE1" w:rsidRDefault="00CB38AC" w:rsidP="00CB38AC">
      <w:pPr>
        <w:pStyle w:val="ListParagraph"/>
        <w:numPr>
          <w:ilvl w:val="0"/>
          <w:numId w:val="21"/>
        </w:numPr>
        <w:rPr>
          <w:rFonts w:cstheme="minorHAnsi"/>
        </w:rPr>
      </w:pPr>
      <w:r w:rsidRPr="00907CE1">
        <w:rPr>
          <w:rFonts w:cstheme="minorHAnsi"/>
        </w:rPr>
        <w:t>Support material reflected the implementation of the program’s/project’s tactics. (3 points)</w:t>
      </w:r>
    </w:p>
    <w:p w14:paraId="6F83C713" w14:textId="77777777" w:rsidR="00CB38AC" w:rsidRPr="00907CE1" w:rsidRDefault="00CB38AC" w:rsidP="00CB38AC">
      <w:pPr>
        <w:pStyle w:val="ListParagraph"/>
        <w:numPr>
          <w:ilvl w:val="0"/>
          <w:numId w:val="21"/>
        </w:numPr>
        <w:rPr>
          <w:rFonts w:cstheme="minorHAnsi"/>
        </w:rPr>
      </w:pPr>
      <w:r w:rsidRPr="00907CE1">
        <w:rPr>
          <w:rFonts w:cstheme="minorHAnsi"/>
        </w:rPr>
        <w:t>Representations of the program’s/project’s printed and/or digital content (tools) was included with the support material. (3 points)</w:t>
      </w:r>
    </w:p>
    <w:p w14:paraId="2D790576" w14:textId="77777777" w:rsidR="00CB38AC" w:rsidRPr="00907CE1" w:rsidRDefault="00CB38AC" w:rsidP="00CB38AC">
      <w:pPr>
        <w:pStyle w:val="ListParagraph"/>
        <w:numPr>
          <w:ilvl w:val="0"/>
          <w:numId w:val="21"/>
        </w:numPr>
        <w:rPr>
          <w:rFonts w:cstheme="minorHAnsi"/>
        </w:rPr>
      </w:pPr>
      <w:r w:rsidRPr="00907CE1">
        <w:rPr>
          <w:rFonts w:cstheme="minorHAnsi"/>
        </w:rPr>
        <w:t xml:space="preserve">The support material reflected noted budgetary items. (3 points) </w:t>
      </w:r>
    </w:p>
    <w:p w14:paraId="16D34687" w14:textId="77777777" w:rsidR="00CB38AC" w:rsidRPr="00907CE1" w:rsidRDefault="00CB38AC" w:rsidP="00CB38AC">
      <w:pPr>
        <w:pStyle w:val="ListParagraph"/>
        <w:numPr>
          <w:ilvl w:val="0"/>
          <w:numId w:val="21"/>
        </w:numPr>
        <w:rPr>
          <w:rFonts w:cstheme="minorHAnsi"/>
        </w:rPr>
      </w:pPr>
      <w:r w:rsidRPr="00907CE1">
        <w:rPr>
          <w:rFonts w:cstheme="minorHAnsi"/>
        </w:rPr>
        <w:t>The support material was professional looking. (3 points)</w:t>
      </w:r>
    </w:p>
    <w:p w14:paraId="42456789" w14:textId="77777777" w:rsidR="00CB38AC" w:rsidRPr="00907CE1" w:rsidRDefault="00CB38AC" w:rsidP="00CB38AC">
      <w:pPr>
        <w:pStyle w:val="ListParagraph"/>
        <w:numPr>
          <w:ilvl w:val="0"/>
          <w:numId w:val="21"/>
        </w:numPr>
        <w:rPr>
          <w:rFonts w:cstheme="minorHAnsi"/>
        </w:rPr>
      </w:pPr>
      <w:r w:rsidRPr="00907CE1">
        <w:rPr>
          <w:rFonts w:cstheme="minorHAnsi"/>
        </w:rPr>
        <w:t>The support material’s graphics supported the program’s/project’s key messaging. OR, if graphics are not applicable, the support material’s tools supported the program’s/project’s key messaging. (3 points)</w:t>
      </w:r>
    </w:p>
    <w:p w14:paraId="7BA1B8F9" w14:textId="77777777" w:rsidR="00CB38AC" w:rsidRPr="005D4372" w:rsidRDefault="00CB38AC" w:rsidP="00CB38AC">
      <w:pPr>
        <w:pStyle w:val="ListParagraph"/>
        <w:numPr>
          <w:ilvl w:val="0"/>
          <w:numId w:val="21"/>
        </w:numPr>
        <w:rPr>
          <w:rFonts w:cstheme="minorHAnsi"/>
        </w:rPr>
      </w:pPr>
      <w:r w:rsidRPr="00907CE1">
        <w:rPr>
          <w:rFonts w:cstheme="minorHAnsi"/>
        </w:rPr>
        <w:t>The support material was creative and/or innovative. (3 points)</w:t>
      </w:r>
    </w:p>
    <w:p w14:paraId="0B19261A" w14:textId="30B354B6" w:rsidR="00402DD7" w:rsidRPr="00606656" w:rsidRDefault="00402DD7" w:rsidP="00CB38AC">
      <w:pPr>
        <w:rPr>
          <w:rFonts w:cs="Arial"/>
          <w:sz w:val="21"/>
          <w:szCs w:val="21"/>
        </w:rPr>
      </w:pPr>
    </w:p>
    <w:sectPr w:rsidR="00402DD7" w:rsidRPr="00606656" w:rsidSect="00E22709">
      <w:headerReference w:type="default" r:id="rId19"/>
      <w:footerReference w:type="default" r:id="rId2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BE8E" w14:textId="77777777" w:rsidR="00325CA2" w:rsidRDefault="00325CA2" w:rsidP="00764D29">
      <w:pPr>
        <w:spacing w:after="0" w:line="240" w:lineRule="auto"/>
      </w:pPr>
      <w:r>
        <w:separator/>
      </w:r>
    </w:p>
  </w:endnote>
  <w:endnote w:type="continuationSeparator" w:id="0">
    <w:p w14:paraId="5200EED5" w14:textId="77777777" w:rsidR="00325CA2" w:rsidRDefault="00325CA2" w:rsidP="0076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61461"/>
      <w:docPartObj>
        <w:docPartGallery w:val="Page Numbers (Bottom of Page)"/>
        <w:docPartUnique/>
      </w:docPartObj>
    </w:sdtPr>
    <w:sdtEndPr>
      <w:rPr>
        <w:noProof/>
      </w:rPr>
    </w:sdtEndPr>
    <w:sdtContent>
      <w:p w14:paraId="3D3EB090" w14:textId="41A6491D" w:rsidR="00CD3664" w:rsidRDefault="00CD36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DEBF9" w14:textId="3D217C04" w:rsidR="00CD3664" w:rsidRPr="00782CBF" w:rsidRDefault="00782CBF" w:rsidP="00782CBF">
    <w:pPr>
      <w:pStyle w:val="NormalWeb"/>
      <w:tabs>
        <w:tab w:val="left" w:pos="9720"/>
      </w:tabs>
      <w:spacing w:before="60" w:beforeAutospacing="0" w:after="180" w:afterAutospacing="0" w:line="276" w:lineRule="auto"/>
      <w:textAlignment w:val="baseline"/>
      <w:rPr>
        <w:rFonts w:ascii="Nirmala UI" w:hAnsi="Nirmala UI" w:cs="Nirmala UI"/>
        <w:color w:val="777777"/>
        <w:sz w:val="18"/>
        <w:szCs w:val="18"/>
      </w:rPr>
    </w:pPr>
    <w:r w:rsidRPr="00782CBF">
      <w:rPr>
        <w:rFonts w:ascii="Nirmala UI" w:hAnsi="Nirmala UI" w:cs="Nirmala UI"/>
        <w:color w:val="777777"/>
        <w:sz w:val="18"/>
        <w:szCs w:val="18"/>
      </w:rPr>
      <w:t xml:space="preserve">Revised </w:t>
    </w:r>
    <w:r w:rsidR="008179D0">
      <w:rPr>
        <w:rFonts w:ascii="Nirmala UI" w:hAnsi="Nirmala UI" w:cs="Nirmala UI"/>
        <w:color w:val="777777"/>
        <w:sz w:val="18"/>
        <w:szCs w:val="18"/>
      </w:rPr>
      <w:t>December 2021</w:t>
    </w:r>
    <w:r>
      <w:rPr>
        <w:rFonts w:ascii="Nirmala UI" w:hAnsi="Nirmala UI" w:cs="Nirmala UI"/>
        <w:color w:val="777777"/>
        <w:sz w:val="18"/>
        <w:szCs w:val="18"/>
      </w:rPr>
      <w:t xml:space="preserve"> - </w:t>
    </w:r>
    <w:r w:rsidRPr="00782CBF">
      <w:rPr>
        <w:rFonts w:ascii="Nirmala UI" w:hAnsi="Nirmala UI" w:cs="Nirmala UI"/>
        <w:color w:val="777777"/>
        <w:sz w:val="18"/>
        <w:szCs w:val="18"/>
      </w:rPr>
      <w:t xml:space="preserve">The entire contents of this document are copyrighted and remain the property of the </w:t>
    </w:r>
    <w:r w:rsidRPr="00782CBF">
      <w:rPr>
        <w:rFonts w:ascii="Nirmala UI" w:hAnsi="Nirmala UI" w:cs="Nirmala UI"/>
        <w:color w:val="777777"/>
        <w:sz w:val="18"/>
        <w:szCs w:val="18"/>
      </w:rPr>
      <w:br/>
      <w:t>Florida Public Relations Association. Unauthorized use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BDDF" w14:textId="77777777" w:rsidR="00325CA2" w:rsidRDefault="00325CA2" w:rsidP="00764D29">
      <w:pPr>
        <w:spacing w:after="0" w:line="240" w:lineRule="auto"/>
      </w:pPr>
      <w:r>
        <w:separator/>
      </w:r>
    </w:p>
  </w:footnote>
  <w:footnote w:type="continuationSeparator" w:id="0">
    <w:p w14:paraId="6A88F261" w14:textId="77777777" w:rsidR="00325CA2" w:rsidRDefault="00325CA2" w:rsidP="0076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402A" w14:textId="77777777" w:rsidR="00936587" w:rsidRDefault="00936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E9"/>
    <w:multiLevelType w:val="hybridMultilevel"/>
    <w:tmpl w:val="EDBE2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630C1"/>
    <w:multiLevelType w:val="multilevel"/>
    <w:tmpl w:val="54C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17F41"/>
    <w:multiLevelType w:val="multilevel"/>
    <w:tmpl w:val="6162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262E5"/>
    <w:multiLevelType w:val="multilevel"/>
    <w:tmpl w:val="6B02B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AD04EF0"/>
    <w:multiLevelType w:val="hybridMultilevel"/>
    <w:tmpl w:val="44DC0CB8"/>
    <w:lvl w:ilvl="0" w:tplc="25A21D3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20D5"/>
    <w:multiLevelType w:val="multilevel"/>
    <w:tmpl w:val="7D82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9217D"/>
    <w:multiLevelType w:val="hybridMultilevel"/>
    <w:tmpl w:val="FD822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E0AD9"/>
    <w:multiLevelType w:val="multilevel"/>
    <w:tmpl w:val="97AC38BA"/>
    <w:lvl w:ilvl="0">
      <w:start w:val="1"/>
      <w:numFmt w:val="decimal"/>
      <w:lvlText w:val="%1."/>
      <w:lvlJc w:val="left"/>
      <w:pPr>
        <w:tabs>
          <w:tab w:val="num" w:pos="4680"/>
        </w:tabs>
        <w:ind w:left="4680" w:hanging="360"/>
      </w:pPr>
    </w:lvl>
    <w:lvl w:ilvl="1" w:tentative="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8" w15:restartNumberingAfterBreak="0">
    <w:nsid w:val="3D3731B2"/>
    <w:multiLevelType w:val="multilevel"/>
    <w:tmpl w:val="53882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06E1A"/>
    <w:multiLevelType w:val="hybridMultilevel"/>
    <w:tmpl w:val="6580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52DEB"/>
    <w:multiLevelType w:val="hybridMultilevel"/>
    <w:tmpl w:val="B5D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40566"/>
    <w:multiLevelType w:val="hybridMultilevel"/>
    <w:tmpl w:val="B8AC1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A1BCB"/>
    <w:multiLevelType w:val="hybridMultilevel"/>
    <w:tmpl w:val="E8D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B4FFD"/>
    <w:multiLevelType w:val="multilevel"/>
    <w:tmpl w:val="E172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A2146"/>
    <w:multiLevelType w:val="multilevel"/>
    <w:tmpl w:val="4778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90758E"/>
    <w:multiLevelType w:val="hybridMultilevel"/>
    <w:tmpl w:val="1B8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A1F50"/>
    <w:multiLevelType w:val="multilevel"/>
    <w:tmpl w:val="DA1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10ADA"/>
    <w:multiLevelType w:val="multilevel"/>
    <w:tmpl w:val="D93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125CB"/>
    <w:multiLevelType w:val="multilevel"/>
    <w:tmpl w:val="39E8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C74271"/>
    <w:multiLevelType w:val="hybridMultilevel"/>
    <w:tmpl w:val="3930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2360F"/>
    <w:multiLevelType w:val="multilevel"/>
    <w:tmpl w:val="1360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
  </w:num>
  <w:num w:numId="4">
    <w:abstractNumId w:val="8"/>
  </w:num>
  <w:num w:numId="5">
    <w:abstractNumId w:val="8"/>
  </w:num>
  <w:num w:numId="6">
    <w:abstractNumId w:val="5"/>
  </w:num>
  <w:num w:numId="7">
    <w:abstractNumId w:val="1"/>
  </w:num>
  <w:num w:numId="8">
    <w:abstractNumId w:val="20"/>
  </w:num>
  <w:num w:numId="9">
    <w:abstractNumId w:val="16"/>
  </w:num>
  <w:num w:numId="10">
    <w:abstractNumId w:val="17"/>
  </w:num>
  <w:num w:numId="11">
    <w:abstractNumId w:val="18"/>
  </w:num>
  <w:num w:numId="12">
    <w:abstractNumId w:val="13"/>
  </w:num>
  <w:num w:numId="13">
    <w:abstractNumId w:val="13"/>
  </w:num>
  <w:num w:numId="14">
    <w:abstractNumId w:val="3"/>
  </w:num>
  <w:num w:numId="15">
    <w:abstractNumId w:val="7"/>
  </w:num>
  <w:num w:numId="16">
    <w:abstractNumId w:val="10"/>
  </w:num>
  <w:num w:numId="17">
    <w:abstractNumId w:val="15"/>
  </w:num>
  <w:num w:numId="18">
    <w:abstractNumId w:val="6"/>
  </w:num>
  <w:num w:numId="19">
    <w:abstractNumId w:val="0"/>
  </w:num>
  <w:num w:numId="20">
    <w:abstractNumId w:val="12"/>
  </w:num>
  <w:num w:numId="21">
    <w:abstractNumId w:val="4"/>
  </w:num>
  <w:num w:numId="22">
    <w:abstractNumId w:val="19"/>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AC"/>
    <w:rsid w:val="000004AB"/>
    <w:rsid w:val="00016FAC"/>
    <w:rsid w:val="00024AAF"/>
    <w:rsid w:val="00032B9E"/>
    <w:rsid w:val="0003570D"/>
    <w:rsid w:val="00041030"/>
    <w:rsid w:val="000549E1"/>
    <w:rsid w:val="00057F9C"/>
    <w:rsid w:val="00070411"/>
    <w:rsid w:val="00071556"/>
    <w:rsid w:val="00071677"/>
    <w:rsid w:val="00072084"/>
    <w:rsid w:val="000720F6"/>
    <w:rsid w:val="000775FA"/>
    <w:rsid w:val="00086779"/>
    <w:rsid w:val="00097E19"/>
    <w:rsid w:val="000A1EA6"/>
    <w:rsid w:val="000C0A61"/>
    <w:rsid w:val="000C0BC2"/>
    <w:rsid w:val="000C2162"/>
    <w:rsid w:val="000C4F42"/>
    <w:rsid w:val="000D0DE3"/>
    <w:rsid w:val="000D24E5"/>
    <w:rsid w:val="000D4C59"/>
    <w:rsid w:val="000E744D"/>
    <w:rsid w:val="000F5E73"/>
    <w:rsid w:val="00127A16"/>
    <w:rsid w:val="00140153"/>
    <w:rsid w:val="00142F46"/>
    <w:rsid w:val="00146595"/>
    <w:rsid w:val="00146E27"/>
    <w:rsid w:val="00171C4A"/>
    <w:rsid w:val="00172DD8"/>
    <w:rsid w:val="00193086"/>
    <w:rsid w:val="001A0548"/>
    <w:rsid w:val="001A1780"/>
    <w:rsid w:val="001A7B7A"/>
    <w:rsid w:val="001B79DC"/>
    <w:rsid w:val="001E7A0C"/>
    <w:rsid w:val="001F12F2"/>
    <w:rsid w:val="00206113"/>
    <w:rsid w:val="00207F85"/>
    <w:rsid w:val="00213318"/>
    <w:rsid w:val="00214F5C"/>
    <w:rsid w:val="002150E3"/>
    <w:rsid w:val="0021552C"/>
    <w:rsid w:val="00216F05"/>
    <w:rsid w:val="0022114E"/>
    <w:rsid w:val="00232C07"/>
    <w:rsid w:val="0024016D"/>
    <w:rsid w:val="00242186"/>
    <w:rsid w:val="002518C5"/>
    <w:rsid w:val="00266E8B"/>
    <w:rsid w:val="00271C5B"/>
    <w:rsid w:val="00271E63"/>
    <w:rsid w:val="002829B6"/>
    <w:rsid w:val="002847E2"/>
    <w:rsid w:val="002876BE"/>
    <w:rsid w:val="00293022"/>
    <w:rsid w:val="00296C37"/>
    <w:rsid w:val="002B054A"/>
    <w:rsid w:val="002B23B0"/>
    <w:rsid w:val="002C3D03"/>
    <w:rsid w:val="002C493C"/>
    <w:rsid w:val="002E32A8"/>
    <w:rsid w:val="002E4053"/>
    <w:rsid w:val="002F651B"/>
    <w:rsid w:val="003026AC"/>
    <w:rsid w:val="003163B1"/>
    <w:rsid w:val="00317AAC"/>
    <w:rsid w:val="003228E4"/>
    <w:rsid w:val="00325CA2"/>
    <w:rsid w:val="00341760"/>
    <w:rsid w:val="00346B85"/>
    <w:rsid w:val="0036069B"/>
    <w:rsid w:val="00360778"/>
    <w:rsid w:val="00361DDD"/>
    <w:rsid w:val="00365D02"/>
    <w:rsid w:val="00371E39"/>
    <w:rsid w:val="003A514E"/>
    <w:rsid w:val="003E0FB0"/>
    <w:rsid w:val="003E751E"/>
    <w:rsid w:val="003F0845"/>
    <w:rsid w:val="003F3F7C"/>
    <w:rsid w:val="00402DD7"/>
    <w:rsid w:val="00403838"/>
    <w:rsid w:val="00412FB6"/>
    <w:rsid w:val="0042095E"/>
    <w:rsid w:val="00420967"/>
    <w:rsid w:val="0043393D"/>
    <w:rsid w:val="00440125"/>
    <w:rsid w:val="0044551F"/>
    <w:rsid w:val="0045259D"/>
    <w:rsid w:val="00453E0E"/>
    <w:rsid w:val="00457342"/>
    <w:rsid w:val="004579DB"/>
    <w:rsid w:val="0046722D"/>
    <w:rsid w:val="004A10DA"/>
    <w:rsid w:val="004A4E34"/>
    <w:rsid w:val="004B0B92"/>
    <w:rsid w:val="004B5AFB"/>
    <w:rsid w:val="004C03DA"/>
    <w:rsid w:val="004C13BE"/>
    <w:rsid w:val="004D7883"/>
    <w:rsid w:val="004F584D"/>
    <w:rsid w:val="004F5DF2"/>
    <w:rsid w:val="00530062"/>
    <w:rsid w:val="005406B9"/>
    <w:rsid w:val="0054281A"/>
    <w:rsid w:val="005429DE"/>
    <w:rsid w:val="00543654"/>
    <w:rsid w:val="00543D8E"/>
    <w:rsid w:val="005543D1"/>
    <w:rsid w:val="00554C25"/>
    <w:rsid w:val="005618A7"/>
    <w:rsid w:val="00566DBD"/>
    <w:rsid w:val="00586FE5"/>
    <w:rsid w:val="00596118"/>
    <w:rsid w:val="005B5F5A"/>
    <w:rsid w:val="005C3968"/>
    <w:rsid w:val="005E3499"/>
    <w:rsid w:val="005F538E"/>
    <w:rsid w:val="00606656"/>
    <w:rsid w:val="00614582"/>
    <w:rsid w:val="00614BA6"/>
    <w:rsid w:val="00624BCB"/>
    <w:rsid w:val="00634887"/>
    <w:rsid w:val="00667E51"/>
    <w:rsid w:val="00684F22"/>
    <w:rsid w:val="00686DBE"/>
    <w:rsid w:val="00694032"/>
    <w:rsid w:val="006951AE"/>
    <w:rsid w:val="006A098A"/>
    <w:rsid w:val="006B0571"/>
    <w:rsid w:val="006B265A"/>
    <w:rsid w:val="006B2B25"/>
    <w:rsid w:val="006B3F52"/>
    <w:rsid w:val="006C46AA"/>
    <w:rsid w:val="006D28D8"/>
    <w:rsid w:val="006D5165"/>
    <w:rsid w:val="006E3489"/>
    <w:rsid w:val="006F1821"/>
    <w:rsid w:val="006F3DA9"/>
    <w:rsid w:val="007005A2"/>
    <w:rsid w:val="00704910"/>
    <w:rsid w:val="00707A3F"/>
    <w:rsid w:val="00715C19"/>
    <w:rsid w:val="00721966"/>
    <w:rsid w:val="007277BA"/>
    <w:rsid w:val="00732CF7"/>
    <w:rsid w:val="00740CD5"/>
    <w:rsid w:val="007512FF"/>
    <w:rsid w:val="00754744"/>
    <w:rsid w:val="00764D29"/>
    <w:rsid w:val="0077194D"/>
    <w:rsid w:val="00773D81"/>
    <w:rsid w:val="00782CBF"/>
    <w:rsid w:val="00786F15"/>
    <w:rsid w:val="007A20E4"/>
    <w:rsid w:val="007A42F1"/>
    <w:rsid w:val="007B2122"/>
    <w:rsid w:val="007C030D"/>
    <w:rsid w:val="007F44BE"/>
    <w:rsid w:val="00801499"/>
    <w:rsid w:val="00815905"/>
    <w:rsid w:val="008179D0"/>
    <w:rsid w:val="008223FE"/>
    <w:rsid w:val="008301F1"/>
    <w:rsid w:val="00834164"/>
    <w:rsid w:val="008579E0"/>
    <w:rsid w:val="008957C6"/>
    <w:rsid w:val="00895C8B"/>
    <w:rsid w:val="00896246"/>
    <w:rsid w:val="008B0478"/>
    <w:rsid w:val="00901A5E"/>
    <w:rsid w:val="009045A7"/>
    <w:rsid w:val="00904CA6"/>
    <w:rsid w:val="009056E0"/>
    <w:rsid w:val="00907A96"/>
    <w:rsid w:val="0091439D"/>
    <w:rsid w:val="00931ADB"/>
    <w:rsid w:val="00936587"/>
    <w:rsid w:val="00955926"/>
    <w:rsid w:val="009742CA"/>
    <w:rsid w:val="00993281"/>
    <w:rsid w:val="009948D6"/>
    <w:rsid w:val="009B02A0"/>
    <w:rsid w:val="009B1B18"/>
    <w:rsid w:val="009D23F3"/>
    <w:rsid w:val="009F1A0F"/>
    <w:rsid w:val="009F3955"/>
    <w:rsid w:val="00A10C58"/>
    <w:rsid w:val="00A2019C"/>
    <w:rsid w:val="00A26867"/>
    <w:rsid w:val="00A34FC3"/>
    <w:rsid w:val="00A354B1"/>
    <w:rsid w:val="00A41818"/>
    <w:rsid w:val="00A54C63"/>
    <w:rsid w:val="00A643CF"/>
    <w:rsid w:val="00A66AD2"/>
    <w:rsid w:val="00A716E0"/>
    <w:rsid w:val="00A912F8"/>
    <w:rsid w:val="00A9628D"/>
    <w:rsid w:val="00AC4296"/>
    <w:rsid w:val="00AD1DE2"/>
    <w:rsid w:val="00AD3193"/>
    <w:rsid w:val="00B145A4"/>
    <w:rsid w:val="00B175F3"/>
    <w:rsid w:val="00B30B0F"/>
    <w:rsid w:val="00B31F54"/>
    <w:rsid w:val="00B32718"/>
    <w:rsid w:val="00B37FA0"/>
    <w:rsid w:val="00B623EE"/>
    <w:rsid w:val="00B65C5F"/>
    <w:rsid w:val="00B83374"/>
    <w:rsid w:val="00B900A9"/>
    <w:rsid w:val="00BA1F0E"/>
    <w:rsid w:val="00BA2C9F"/>
    <w:rsid w:val="00BA7B35"/>
    <w:rsid w:val="00BC1021"/>
    <w:rsid w:val="00BC2E9B"/>
    <w:rsid w:val="00BC35EC"/>
    <w:rsid w:val="00BC4ABF"/>
    <w:rsid w:val="00BD09AB"/>
    <w:rsid w:val="00BD57C4"/>
    <w:rsid w:val="00BE000E"/>
    <w:rsid w:val="00BE4480"/>
    <w:rsid w:val="00BF011A"/>
    <w:rsid w:val="00BF1ECC"/>
    <w:rsid w:val="00C005D7"/>
    <w:rsid w:val="00C133B9"/>
    <w:rsid w:val="00C14457"/>
    <w:rsid w:val="00C23885"/>
    <w:rsid w:val="00C27A6A"/>
    <w:rsid w:val="00C517DD"/>
    <w:rsid w:val="00C518BE"/>
    <w:rsid w:val="00C52C1D"/>
    <w:rsid w:val="00C73BFB"/>
    <w:rsid w:val="00C76521"/>
    <w:rsid w:val="00C76CF1"/>
    <w:rsid w:val="00C840EF"/>
    <w:rsid w:val="00C84D8C"/>
    <w:rsid w:val="00C85B7D"/>
    <w:rsid w:val="00CB1654"/>
    <w:rsid w:val="00CB38AC"/>
    <w:rsid w:val="00CC5AF6"/>
    <w:rsid w:val="00CD3664"/>
    <w:rsid w:val="00CE0874"/>
    <w:rsid w:val="00CE6900"/>
    <w:rsid w:val="00D07AD6"/>
    <w:rsid w:val="00D273E4"/>
    <w:rsid w:val="00D4319C"/>
    <w:rsid w:val="00D505B7"/>
    <w:rsid w:val="00D603BC"/>
    <w:rsid w:val="00D71AF9"/>
    <w:rsid w:val="00D725CE"/>
    <w:rsid w:val="00DB1CCC"/>
    <w:rsid w:val="00DC541C"/>
    <w:rsid w:val="00DD4B1E"/>
    <w:rsid w:val="00DE0A27"/>
    <w:rsid w:val="00DE7A95"/>
    <w:rsid w:val="00DF5092"/>
    <w:rsid w:val="00DF7F7E"/>
    <w:rsid w:val="00E0226A"/>
    <w:rsid w:val="00E022A2"/>
    <w:rsid w:val="00E06EBE"/>
    <w:rsid w:val="00E22709"/>
    <w:rsid w:val="00E3684E"/>
    <w:rsid w:val="00E66105"/>
    <w:rsid w:val="00E67C04"/>
    <w:rsid w:val="00E7301B"/>
    <w:rsid w:val="00E800C0"/>
    <w:rsid w:val="00E80AD4"/>
    <w:rsid w:val="00E83A64"/>
    <w:rsid w:val="00E93302"/>
    <w:rsid w:val="00E95F6C"/>
    <w:rsid w:val="00E979DC"/>
    <w:rsid w:val="00EA1F53"/>
    <w:rsid w:val="00EA4D0E"/>
    <w:rsid w:val="00EA7166"/>
    <w:rsid w:val="00EB0260"/>
    <w:rsid w:val="00EB76C7"/>
    <w:rsid w:val="00EE5F3B"/>
    <w:rsid w:val="00EF13EE"/>
    <w:rsid w:val="00F03066"/>
    <w:rsid w:val="00F0627B"/>
    <w:rsid w:val="00F0689A"/>
    <w:rsid w:val="00F23467"/>
    <w:rsid w:val="00F5070A"/>
    <w:rsid w:val="00F61C4A"/>
    <w:rsid w:val="00F64B13"/>
    <w:rsid w:val="00F66821"/>
    <w:rsid w:val="00F719D8"/>
    <w:rsid w:val="00F71FBA"/>
    <w:rsid w:val="00F73B34"/>
    <w:rsid w:val="00F95D92"/>
    <w:rsid w:val="00FC2E54"/>
    <w:rsid w:val="00FC7751"/>
    <w:rsid w:val="00FD1759"/>
    <w:rsid w:val="00FE10FC"/>
    <w:rsid w:val="00FE3783"/>
    <w:rsid w:val="00FE743B"/>
    <w:rsid w:val="00FF3E11"/>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928CC"/>
  <w15:docId w15:val="{698087D1-4355-442D-8B2C-CE324514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09"/>
    <w:rPr>
      <w:rFonts w:ascii="Arial" w:hAnsi="Arial"/>
    </w:rPr>
  </w:style>
  <w:style w:type="paragraph" w:styleId="Heading1">
    <w:name w:val="heading 1"/>
    <w:basedOn w:val="Normal"/>
    <w:link w:val="Heading1Char"/>
    <w:uiPriority w:val="9"/>
    <w:qFormat/>
    <w:rsid w:val="00302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004A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26AC"/>
    <w:rPr>
      <w:color w:val="0000FF"/>
      <w:u w:val="single"/>
    </w:rPr>
  </w:style>
  <w:style w:type="paragraph" w:styleId="NormalWeb">
    <w:name w:val="Normal (Web)"/>
    <w:basedOn w:val="Normal"/>
    <w:uiPriority w:val="99"/>
    <w:unhideWhenUsed/>
    <w:rsid w:val="003026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6AC"/>
    <w:rPr>
      <w:b/>
      <w:bCs/>
    </w:rPr>
  </w:style>
  <w:style w:type="character" w:customStyle="1" w:styleId="Heading2Char">
    <w:name w:val="Heading 2 Char"/>
    <w:basedOn w:val="DefaultParagraphFont"/>
    <w:link w:val="Heading2"/>
    <w:uiPriority w:val="9"/>
    <w:rsid w:val="000004A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71E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E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1E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1E63"/>
    <w:rPr>
      <w:rFonts w:eastAsiaTheme="minorEastAsia"/>
      <w:color w:val="5A5A5A" w:themeColor="text1" w:themeTint="A5"/>
      <w:spacing w:val="15"/>
    </w:rPr>
  </w:style>
  <w:style w:type="paragraph" w:styleId="ListParagraph">
    <w:name w:val="List Paragraph"/>
    <w:basedOn w:val="Normal"/>
    <w:uiPriority w:val="34"/>
    <w:qFormat/>
    <w:rsid w:val="00704910"/>
    <w:pPr>
      <w:spacing w:after="160" w:line="259" w:lineRule="auto"/>
      <w:ind w:left="720"/>
      <w:contextualSpacing/>
    </w:pPr>
  </w:style>
  <w:style w:type="paragraph" w:styleId="BalloonText">
    <w:name w:val="Balloon Text"/>
    <w:basedOn w:val="Normal"/>
    <w:link w:val="BalloonTextChar"/>
    <w:uiPriority w:val="99"/>
    <w:semiHidden/>
    <w:unhideWhenUsed/>
    <w:rsid w:val="002B2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B0"/>
    <w:rPr>
      <w:rFonts w:ascii="Segoe UI" w:hAnsi="Segoe UI" w:cs="Segoe UI"/>
      <w:sz w:val="18"/>
      <w:szCs w:val="18"/>
    </w:rPr>
  </w:style>
  <w:style w:type="paragraph" w:styleId="Header">
    <w:name w:val="header"/>
    <w:basedOn w:val="Normal"/>
    <w:link w:val="HeaderChar"/>
    <w:uiPriority w:val="99"/>
    <w:unhideWhenUsed/>
    <w:rsid w:val="0076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29"/>
  </w:style>
  <w:style w:type="paragraph" w:styleId="Footer">
    <w:name w:val="footer"/>
    <w:basedOn w:val="Normal"/>
    <w:link w:val="FooterChar"/>
    <w:uiPriority w:val="99"/>
    <w:unhideWhenUsed/>
    <w:rsid w:val="0076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D29"/>
  </w:style>
  <w:style w:type="character" w:styleId="UnresolvedMention">
    <w:name w:val="Unresolved Mention"/>
    <w:basedOn w:val="DefaultParagraphFont"/>
    <w:uiPriority w:val="99"/>
    <w:semiHidden/>
    <w:unhideWhenUsed/>
    <w:rsid w:val="00C52C1D"/>
    <w:rPr>
      <w:color w:val="605E5C"/>
      <w:shd w:val="clear" w:color="auto" w:fill="E1DFDD"/>
    </w:rPr>
  </w:style>
  <w:style w:type="paragraph" w:customStyle="1" w:styleId="Default">
    <w:name w:val="Default"/>
    <w:rsid w:val="00BD57C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36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8901">
      <w:bodyDiv w:val="1"/>
      <w:marLeft w:val="0"/>
      <w:marRight w:val="0"/>
      <w:marTop w:val="0"/>
      <w:marBottom w:val="0"/>
      <w:divBdr>
        <w:top w:val="none" w:sz="0" w:space="0" w:color="auto"/>
        <w:left w:val="none" w:sz="0" w:space="0" w:color="auto"/>
        <w:bottom w:val="none" w:sz="0" w:space="0" w:color="auto"/>
        <w:right w:val="none" w:sz="0" w:space="0" w:color="auto"/>
      </w:divBdr>
      <w:divsChild>
        <w:div w:id="1851869723">
          <w:marLeft w:val="0"/>
          <w:marRight w:val="0"/>
          <w:marTop w:val="0"/>
          <w:marBottom w:val="0"/>
          <w:divBdr>
            <w:top w:val="none" w:sz="0" w:space="0" w:color="auto"/>
            <w:left w:val="none" w:sz="0" w:space="0" w:color="auto"/>
            <w:bottom w:val="none" w:sz="0" w:space="0" w:color="auto"/>
            <w:right w:val="none" w:sz="0" w:space="0" w:color="auto"/>
          </w:divBdr>
        </w:div>
      </w:divsChild>
    </w:div>
    <w:div w:id="1321927174">
      <w:bodyDiv w:val="1"/>
      <w:marLeft w:val="0"/>
      <w:marRight w:val="0"/>
      <w:marTop w:val="0"/>
      <w:marBottom w:val="0"/>
      <w:divBdr>
        <w:top w:val="none" w:sz="0" w:space="0" w:color="auto"/>
        <w:left w:val="none" w:sz="0" w:space="0" w:color="auto"/>
        <w:bottom w:val="none" w:sz="0" w:space="0" w:color="auto"/>
        <w:right w:val="none" w:sz="0" w:space="0" w:color="auto"/>
      </w:divBdr>
    </w:div>
    <w:div w:id="17854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praimage.org/judging-criteria/" TargetMode="External"/><Relationship Id="rId18" Type="http://schemas.openxmlformats.org/officeDocument/2006/relationships/hyperlink" Target="https://fpraimage.org/awards-present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elan\Downloads\www.FPRAImage.org" TargetMode="External"/><Relationship Id="rId17" Type="http://schemas.openxmlformats.org/officeDocument/2006/relationships/hyperlink" Target="http://www.FPRAImage.org" TargetMode="External"/><Relationship Id="rId2" Type="http://schemas.openxmlformats.org/officeDocument/2006/relationships/numbering" Target="numbering.xml"/><Relationship Id="rId16" Type="http://schemas.openxmlformats.org/officeDocument/2006/relationships/hyperlink" Target="https://fpraimage.org/rules-for-ent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ra.org/" TargetMode="External"/><Relationship Id="rId5" Type="http://schemas.openxmlformats.org/officeDocument/2006/relationships/webSettings" Target="webSettings.xml"/><Relationship Id="rId15" Type="http://schemas.openxmlformats.org/officeDocument/2006/relationships/hyperlink" Target="https://fpraimage.org/divisions-and-categories/" TargetMode="External"/><Relationship Id="rId10" Type="http://schemas.openxmlformats.org/officeDocument/2006/relationships/hyperlink" Target="https://fpraimag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EC9B-C60C-4125-8426-9789558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Workforce Connection</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Byrnes</dc:creator>
  <cp:lastModifiedBy>Valencia Scott</cp:lastModifiedBy>
  <cp:revision>20</cp:revision>
  <cp:lastPrinted>2021-01-20T15:53:00Z</cp:lastPrinted>
  <dcterms:created xsi:type="dcterms:W3CDTF">2022-01-16T19:34:00Z</dcterms:created>
  <dcterms:modified xsi:type="dcterms:W3CDTF">2022-01-16T20:29:00Z</dcterms:modified>
</cp:coreProperties>
</file>